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693EC4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693EC4">
        <w:rPr>
          <w:sz w:val="24"/>
          <w:szCs w:val="24"/>
        </w:rPr>
        <w:t xml:space="preserve">Приложение 5. </w:t>
      </w:r>
    </w:p>
    <w:p w:rsidR="00D421D3" w:rsidRPr="00693EC4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957C9A" w:rsidRDefault="00D421D3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D421D3" w:rsidRPr="00693EC4" w:rsidRDefault="00D421D3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>высшего образования</w:t>
      </w:r>
    </w:p>
    <w:p w:rsidR="00D421D3" w:rsidRPr="00693EC4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693EC4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Институт </w:t>
      </w:r>
      <w:r w:rsidR="006D4A64" w:rsidRPr="00693EC4">
        <w:rPr>
          <w:sz w:val="24"/>
          <w:szCs w:val="24"/>
        </w:rPr>
        <w:t>математики, физики и информационных технологий</w:t>
      </w:r>
    </w:p>
    <w:p w:rsidR="00D421D3" w:rsidRPr="00693EC4" w:rsidRDefault="00D421D3" w:rsidP="00D421D3">
      <w:pPr>
        <w:rPr>
          <w:bCs/>
          <w:color w:val="333333"/>
          <w:sz w:val="24"/>
          <w:szCs w:val="24"/>
        </w:rPr>
      </w:pPr>
      <w:r w:rsidRPr="00693EC4">
        <w:rPr>
          <w:bCs/>
          <w:sz w:val="24"/>
          <w:szCs w:val="24"/>
        </w:rPr>
        <w:t xml:space="preserve">Кафедра </w:t>
      </w:r>
      <w:r w:rsidR="006D4A64" w:rsidRPr="00693EC4">
        <w:rPr>
          <w:sz w:val="24"/>
          <w:szCs w:val="24"/>
        </w:rPr>
        <w:t>функционального анализа</w:t>
      </w:r>
    </w:p>
    <w:p w:rsidR="00D421D3" w:rsidRPr="00693EC4" w:rsidRDefault="00D421D3" w:rsidP="00D421D3">
      <w:pPr>
        <w:rPr>
          <w:bCs/>
          <w:color w:val="333333"/>
          <w:sz w:val="24"/>
          <w:szCs w:val="24"/>
        </w:rPr>
      </w:pPr>
    </w:p>
    <w:p w:rsidR="00D421D3" w:rsidRPr="00693EC4" w:rsidRDefault="007E2BA3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137795</wp:posOffset>
            </wp:positionV>
            <wp:extent cx="1619250" cy="163068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693EC4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693EC4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693EC4">
        <w:t>УТВЕРЖДАЮ:</w:t>
      </w:r>
    </w:p>
    <w:p w:rsidR="00D421D3" w:rsidRPr="00693EC4" w:rsidRDefault="00D421D3" w:rsidP="00D421D3">
      <w:pPr>
        <w:contextualSpacing/>
        <w:jc w:val="right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Директор института </w:t>
      </w:r>
      <w:r w:rsidR="006D4A64" w:rsidRPr="00693EC4">
        <w:rPr>
          <w:bCs/>
          <w:sz w:val="24"/>
          <w:szCs w:val="24"/>
        </w:rPr>
        <w:t>математики, физики</w:t>
      </w:r>
      <w:r w:rsidRPr="00693EC4">
        <w:rPr>
          <w:bCs/>
          <w:sz w:val="24"/>
          <w:szCs w:val="24"/>
        </w:rPr>
        <w:t xml:space="preserve"> </w:t>
      </w:r>
    </w:p>
    <w:p w:rsidR="00D421D3" w:rsidRPr="00693EC4" w:rsidRDefault="006D4A64" w:rsidP="00D421D3">
      <w:pPr>
        <w:contextualSpacing/>
        <w:jc w:val="right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и информационных технологий</w:t>
      </w:r>
    </w:p>
    <w:p w:rsidR="00D421D3" w:rsidRPr="00693EC4" w:rsidRDefault="00D421D3" w:rsidP="00D421D3">
      <w:pPr>
        <w:contextualSpacing/>
        <w:jc w:val="right"/>
        <w:rPr>
          <w:bCs/>
          <w:sz w:val="24"/>
          <w:szCs w:val="24"/>
        </w:rPr>
      </w:pPr>
      <w:proofErr w:type="spellStart"/>
      <w:r w:rsidRPr="00693EC4">
        <w:rPr>
          <w:bCs/>
          <w:sz w:val="24"/>
          <w:szCs w:val="24"/>
        </w:rPr>
        <w:t>_______________</w:t>
      </w:r>
      <w:r w:rsidR="006D4A64" w:rsidRPr="00693EC4">
        <w:rPr>
          <w:bCs/>
          <w:sz w:val="24"/>
          <w:szCs w:val="24"/>
        </w:rPr>
        <w:t>Королева</w:t>
      </w:r>
      <w:proofErr w:type="spellEnd"/>
      <w:r w:rsidR="006D4A64" w:rsidRPr="00693EC4">
        <w:rPr>
          <w:bCs/>
          <w:sz w:val="24"/>
          <w:szCs w:val="24"/>
        </w:rPr>
        <w:t xml:space="preserve"> Н.Л</w:t>
      </w:r>
      <w:r w:rsidRPr="00693EC4">
        <w:rPr>
          <w:bCs/>
          <w:sz w:val="24"/>
          <w:szCs w:val="24"/>
        </w:rPr>
        <w:t>.</w:t>
      </w:r>
    </w:p>
    <w:p w:rsidR="004061B1" w:rsidRDefault="004061B1" w:rsidP="004061B1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4061B1">
        <w:rPr>
          <w:bCs/>
          <w:sz w:val="24"/>
          <w:szCs w:val="24"/>
        </w:rPr>
        <w:t>19</w:t>
      </w:r>
      <w:r>
        <w:rPr>
          <w:bCs/>
          <w:sz w:val="24"/>
          <w:szCs w:val="24"/>
        </w:rPr>
        <w:t>» марта 202</w:t>
      </w:r>
      <w:r w:rsidRPr="004061B1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г.</w:t>
      </w:r>
    </w:p>
    <w:p w:rsidR="00334C47" w:rsidRPr="00693EC4" w:rsidRDefault="00334C47" w:rsidP="00334C47">
      <w:pPr>
        <w:contextualSpacing/>
        <w:rPr>
          <w:b/>
          <w:bCs/>
          <w:sz w:val="24"/>
          <w:szCs w:val="24"/>
        </w:rPr>
      </w:pPr>
    </w:p>
    <w:p w:rsidR="00334C47" w:rsidRPr="00693EC4" w:rsidRDefault="00334C47" w:rsidP="00334C47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693EC4" w:rsidRDefault="00D421D3" w:rsidP="00D421D3">
      <w:pPr>
        <w:contextualSpacing/>
        <w:rPr>
          <w:b/>
          <w:bCs/>
          <w:sz w:val="24"/>
          <w:szCs w:val="24"/>
        </w:rPr>
      </w:pPr>
      <w:r w:rsidRPr="00693EC4">
        <w:rPr>
          <w:b/>
          <w:bCs/>
          <w:sz w:val="24"/>
          <w:szCs w:val="24"/>
        </w:rPr>
        <w:t>РАБОЧАЯ ПРОГРАММА</w:t>
      </w:r>
    </w:p>
    <w:p w:rsidR="00D421D3" w:rsidRPr="00693EC4" w:rsidRDefault="00D421D3" w:rsidP="00D421D3">
      <w:pPr>
        <w:rPr>
          <w:bCs/>
          <w:sz w:val="24"/>
          <w:szCs w:val="24"/>
        </w:rPr>
      </w:pPr>
    </w:p>
    <w:p w:rsidR="003B55E3" w:rsidRDefault="00D421D3" w:rsidP="00D421D3">
      <w:pPr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по дисциплине </w:t>
      </w:r>
    </w:p>
    <w:p w:rsidR="00D421D3" w:rsidRPr="003B1475" w:rsidRDefault="00FF4201" w:rsidP="00D421D3">
      <w:pPr>
        <w:rPr>
          <w:b/>
          <w:bCs/>
          <w:sz w:val="24"/>
          <w:szCs w:val="24"/>
        </w:rPr>
      </w:pPr>
      <w:r w:rsidRPr="003B1475">
        <w:rPr>
          <w:b/>
          <w:bCs/>
          <w:sz w:val="24"/>
          <w:szCs w:val="24"/>
        </w:rPr>
        <w:t>«</w:t>
      </w:r>
      <w:r w:rsidR="006D4A64" w:rsidRPr="003B1475">
        <w:rPr>
          <w:b/>
          <w:bCs/>
          <w:sz w:val="24"/>
          <w:szCs w:val="24"/>
        </w:rPr>
        <w:t>Дифференциальные уравнения и математическая физика</w:t>
      </w:r>
      <w:r w:rsidRPr="003B1475">
        <w:rPr>
          <w:b/>
          <w:bCs/>
          <w:sz w:val="24"/>
          <w:szCs w:val="24"/>
        </w:rPr>
        <w:t>»</w:t>
      </w:r>
    </w:p>
    <w:p w:rsidR="00D421D3" w:rsidRPr="00693EC4" w:rsidRDefault="00D421D3" w:rsidP="00D421D3">
      <w:pPr>
        <w:jc w:val="left"/>
        <w:rPr>
          <w:bCs/>
          <w:sz w:val="24"/>
          <w:szCs w:val="24"/>
        </w:rPr>
      </w:pPr>
    </w:p>
    <w:p w:rsidR="00D421D3" w:rsidRPr="00693EC4" w:rsidRDefault="00D421D3" w:rsidP="00D421D3">
      <w:pPr>
        <w:rPr>
          <w:i/>
          <w:sz w:val="24"/>
          <w:szCs w:val="24"/>
        </w:rPr>
      </w:pPr>
      <w:r w:rsidRPr="00693EC4">
        <w:rPr>
          <w:sz w:val="24"/>
          <w:szCs w:val="24"/>
          <w:u w:val="single"/>
        </w:rPr>
        <w:t>Научная специальность:</w:t>
      </w:r>
      <w:r w:rsidRPr="00693EC4">
        <w:rPr>
          <w:sz w:val="24"/>
          <w:szCs w:val="24"/>
        </w:rPr>
        <w:t xml:space="preserve"> </w:t>
      </w:r>
    </w:p>
    <w:p w:rsidR="00D421D3" w:rsidRPr="00693EC4" w:rsidRDefault="006D4A64" w:rsidP="00D421D3">
      <w:pPr>
        <w:rPr>
          <w:sz w:val="24"/>
          <w:szCs w:val="24"/>
        </w:rPr>
      </w:pPr>
      <w:r w:rsidRPr="00693EC4">
        <w:rPr>
          <w:sz w:val="24"/>
          <w:szCs w:val="24"/>
        </w:rPr>
        <w:t>1</w:t>
      </w:r>
      <w:r w:rsidR="00D421D3" w:rsidRPr="00693EC4">
        <w:rPr>
          <w:sz w:val="24"/>
          <w:szCs w:val="24"/>
        </w:rPr>
        <w:t>.</w:t>
      </w:r>
      <w:r w:rsidRPr="00693EC4">
        <w:rPr>
          <w:sz w:val="24"/>
          <w:szCs w:val="24"/>
        </w:rPr>
        <w:t>1</w:t>
      </w:r>
      <w:r w:rsidR="00D421D3" w:rsidRPr="00693EC4">
        <w:rPr>
          <w:sz w:val="24"/>
          <w:szCs w:val="24"/>
        </w:rPr>
        <w:t>.</w:t>
      </w:r>
      <w:r w:rsidRPr="00693EC4">
        <w:rPr>
          <w:sz w:val="24"/>
          <w:szCs w:val="24"/>
        </w:rPr>
        <w:t>2</w:t>
      </w:r>
      <w:r w:rsidR="00D421D3" w:rsidRPr="00693EC4">
        <w:rPr>
          <w:sz w:val="24"/>
          <w:szCs w:val="24"/>
        </w:rPr>
        <w:t xml:space="preserve">. </w:t>
      </w:r>
      <w:r w:rsidRPr="00693EC4">
        <w:rPr>
          <w:sz w:val="24"/>
          <w:szCs w:val="24"/>
        </w:rPr>
        <w:t>Дифференциальные уравнения и математическая физика</w:t>
      </w:r>
    </w:p>
    <w:p w:rsidR="006D4A64" w:rsidRPr="00693EC4" w:rsidRDefault="006D4A64" w:rsidP="00D421D3">
      <w:pPr>
        <w:rPr>
          <w:i/>
          <w:iCs/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693EC4">
        <w:rPr>
          <w:rFonts w:eastAsia="Times New Roman"/>
          <w:sz w:val="24"/>
          <w:szCs w:val="24"/>
        </w:rPr>
        <w:t>научных</w:t>
      </w:r>
      <w:proofErr w:type="gramEnd"/>
      <w:r w:rsidRPr="00693EC4">
        <w:rPr>
          <w:rFonts w:eastAsia="Times New Roman"/>
          <w:sz w:val="24"/>
          <w:szCs w:val="24"/>
        </w:rPr>
        <w:t xml:space="preserve"> и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693EC4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693EC4">
        <w:rPr>
          <w:sz w:val="24"/>
          <w:szCs w:val="24"/>
          <w:u w:val="single"/>
        </w:rPr>
        <w:t>Форма обучения</w:t>
      </w: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  <w:r w:rsidRPr="00693EC4">
        <w:rPr>
          <w:sz w:val="24"/>
          <w:szCs w:val="24"/>
        </w:rPr>
        <w:t>очная</w:t>
      </w:r>
    </w:p>
    <w:p w:rsidR="00D421D3" w:rsidRPr="00693EC4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693EC4">
        <w:rPr>
          <w:sz w:val="24"/>
          <w:szCs w:val="24"/>
          <w:u w:val="single"/>
        </w:rPr>
        <w:t>Год набора</w:t>
      </w:r>
    </w:p>
    <w:p w:rsidR="00D421D3" w:rsidRPr="00B5328E" w:rsidRDefault="00D421D3" w:rsidP="00D421D3">
      <w:pPr>
        <w:autoSpaceDE w:val="0"/>
        <w:autoSpaceDN w:val="0"/>
        <w:rPr>
          <w:sz w:val="24"/>
          <w:szCs w:val="24"/>
        </w:rPr>
      </w:pPr>
      <w:r w:rsidRPr="00693EC4">
        <w:rPr>
          <w:sz w:val="24"/>
          <w:szCs w:val="24"/>
        </w:rPr>
        <w:t>20</w:t>
      </w:r>
      <w:r w:rsidR="00334C47" w:rsidRPr="00693EC4">
        <w:rPr>
          <w:sz w:val="24"/>
          <w:szCs w:val="24"/>
        </w:rPr>
        <w:t>2</w:t>
      </w:r>
      <w:r w:rsidR="00B5328E" w:rsidRPr="00B5328E">
        <w:rPr>
          <w:sz w:val="24"/>
          <w:szCs w:val="24"/>
        </w:rPr>
        <w:t>4</w:t>
      </w: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Pr="00693EC4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DE1618" w:rsidRDefault="00DE1618" w:rsidP="00D421D3">
      <w:pPr>
        <w:autoSpaceDE w:val="0"/>
        <w:autoSpaceDN w:val="0"/>
        <w:ind w:right="851"/>
        <w:rPr>
          <w:sz w:val="24"/>
          <w:szCs w:val="24"/>
        </w:rPr>
      </w:pPr>
    </w:p>
    <w:p w:rsidR="00957C9A" w:rsidRPr="00693EC4" w:rsidRDefault="00957C9A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693EC4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B5328E" w:rsidRDefault="00D421D3" w:rsidP="00D421D3">
      <w:pPr>
        <w:autoSpaceDE w:val="0"/>
        <w:autoSpaceDN w:val="0"/>
        <w:rPr>
          <w:sz w:val="24"/>
          <w:szCs w:val="24"/>
          <w:lang w:val="en-US"/>
        </w:rPr>
      </w:pPr>
      <w:r w:rsidRPr="00693EC4">
        <w:rPr>
          <w:sz w:val="24"/>
          <w:szCs w:val="24"/>
        </w:rPr>
        <w:t>Тамбов 20</w:t>
      </w:r>
      <w:r w:rsidR="00334C47" w:rsidRPr="00693EC4">
        <w:rPr>
          <w:sz w:val="24"/>
          <w:szCs w:val="24"/>
        </w:rPr>
        <w:t>2</w:t>
      </w:r>
      <w:r w:rsidR="00B5328E">
        <w:rPr>
          <w:sz w:val="24"/>
          <w:szCs w:val="24"/>
          <w:lang w:val="en-US"/>
        </w:rPr>
        <w:t>4</w:t>
      </w:r>
    </w:p>
    <w:p w:rsidR="00D421D3" w:rsidRPr="00693EC4" w:rsidRDefault="00334C47" w:rsidP="003B1475">
      <w:pPr>
        <w:spacing w:after="200" w:line="276" w:lineRule="auto"/>
        <w:ind w:firstLine="567"/>
        <w:jc w:val="left"/>
        <w:rPr>
          <w:sz w:val="24"/>
          <w:szCs w:val="24"/>
        </w:rPr>
      </w:pPr>
      <w:r w:rsidRPr="00693EC4">
        <w:rPr>
          <w:b/>
          <w:sz w:val="24"/>
          <w:szCs w:val="24"/>
        </w:rPr>
        <w:br w:type="page"/>
      </w:r>
      <w:r w:rsidR="00D421D3" w:rsidRPr="00693EC4">
        <w:rPr>
          <w:b/>
          <w:sz w:val="24"/>
          <w:szCs w:val="24"/>
        </w:rPr>
        <w:lastRenderedPageBreak/>
        <w:t xml:space="preserve">Автор программы: </w:t>
      </w:r>
      <w:r w:rsidR="000F6D3E" w:rsidRPr="00693EC4">
        <w:rPr>
          <w:sz w:val="24"/>
          <w:szCs w:val="24"/>
        </w:rPr>
        <w:t xml:space="preserve">Жуковский Евгений Семенович, доктор физико-математических наук, профессор </w:t>
      </w:r>
    </w:p>
    <w:p w:rsidR="00D421D3" w:rsidRPr="00693EC4" w:rsidRDefault="00D421D3" w:rsidP="00D421D3">
      <w:pPr>
        <w:ind w:firstLine="567"/>
        <w:rPr>
          <w:sz w:val="24"/>
          <w:szCs w:val="24"/>
        </w:rPr>
      </w:pPr>
    </w:p>
    <w:p w:rsidR="00D421D3" w:rsidRPr="00693EC4" w:rsidRDefault="00D421D3" w:rsidP="000F6D3E">
      <w:pPr>
        <w:pStyle w:val="a8"/>
        <w:tabs>
          <w:tab w:val="clear" w:pos="1155"/>
          <w:tab w:val="left" w:pos="708"/>
        </w:tabs>
        <w:spacing w:after="0"/>
        <w:ind w:left="0" w:firstLine="567"/>
        <w:rPr>
          <w:i/>
          <w:iCs/>
        </w:rPr>
      </w:pPr>
      <w:r w:rsidRPr="00693EC4"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693EC4">
        <w:t>Минобрнауки</w:t>
      </w:r>
      <w:proofErr w:type="spellEnd"/>
      <w:r w:rsidRPr="00693EC4">
        <w:t xml:space="preserve"> России от 20 октября 2021 г. №</w:t>
      </w:r>
      <w:r w:rsidR="00957C9A">
        <w:t> </w:t>
      </w:r>
      <w:r w:rsidRPr="00693EC4">
        <w:t xml:space="preserve">951). </w:t>
      </w:r>
    </w:p>
    <w:p w:rsidR="00D421D3" w:rsidRPr="00693EC4" w:rsidRDefault="00B5328E" w:rsidP="00B5328E">
      <w:pPr>
        <w:jc w:val="left"/>
        <w:rPr>
          <w:b/>
          <w:sz w:val="24"/>
          <w:szCs w:val="24"/>
        </w:rPr>
      </w:pPr>
      <w:r w:rsidRPr="00B5328E">
        <w:rPr>
          <w:rFonts w:eastAsia="Times New Roman"/>
          <w:sz w:val="24"/>
          <w:szCs w:val="24"/>
        </w:rPr>
        <w:t>Рабочая программа принята на заседании функционального анализа «11» марта 2024 года Протокол № 5.</w:t>
      </w:r>
      <w:r w:rsidR="00D421D3" w:rsidRPr="00693EC4">
        <w:rPr>
          <w:b/>
          <w:sz w:val="24"/>
          <w:szCs w:val="24"/>
        </w:rPr>
        <w:br w:type="page"/>
      </w:r>
    </w:p>
    <w:p w:rsidR="00D421D3" w:rsidRPr="00693EC4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693EC4" w:rsidRDefault="00836507" w:rsidP="00836507">
      <w:pPr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СОДЕРЖАНИЕ</w:t>
      </w:r>
    </w:p>
    <w:p w:rsidR="00836507" w:rsidRPr="00693EC4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9214"/>
      </w:tblGrid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93EC4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3EC4">
              <w:rPr>
                <w:rFonts w:eastAsia="Calibri"/>
                <w:sz w:val="24"/>
                <w:szCs w:val="24"/>
                <w:lang w:eastAsia="en-US"/>
              </w:rPr>
              <w:t>6.</w:t>
            </w:r>
            <w:r w:rsidR="00957C9A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693EC4">
              <w:rPr>
                <w:rFonts w:eastAsia="Calibri"/>
                <w:sz w:val="24"/>
                <w:szCs w:val="24"/>
                <w:lang w:eastAsia="en-US"/>
              </w:rPr>
              <w:t>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693EC4" w:rsidTr="000C7866">
        <w:tc>
          <w:tcPr>
            <w:tcW w:w="9214" w:type="dxa"/>
            <w:hideMark/>
          </w:tcPr>
          <w:p w:rsidR="00836507" w:rsidRPr="00693EC4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693EC4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693EC4" w:rsidRDefault="00D421D3" w:rsidP="00D421D3">
      <w:pPr>
        <w:spacing w:after="160" w:line="259" w:lineRule="auto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br w:type="page"/>
      </w:r>
    </w:p>
    <w:p w:rsidR="00836507" w:rsidRPr="00693EC4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757AE2" w:rsidRDefault="00836507" w:rsidP="00836507">
      <w:pPr>
        <w:keepNext/>
        <w:keepLines/>
        <w:jc w:val="both"/>
        <w:rPr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1.1 </w:t>
      </w:r>
      <w:r w:rsidRPr="00757AE2">
        <w:rPr>
          <w:rFonts w:eastAsia="Times New Roman"/>
          <w:b/>
          <w:sz w:val="24"/>
          <w:szCs w:val="24"/>
        </w:rPr>
        <w:t>Цель дисциплины</w:t>
      </w:r>
      <w:r w:rsidRPr="00757AE2">
        <w:rPr>
          <w:rFonts w:eastAsia="Times New Roman"/>
          <w:sz w:val="24"/>
          <w:szCs w:val="24"/>
        </w:rPr>
        <w:t xml:space="preserve"> </w:t>
      </w:r>
      <w:r w:rsidR="00397B7A" w:rsidRPr="00757AE2">
        <w:rPr>
          <w:rFonts w:eastAsia="Times New Roman"/>
          <w:sz w:val="24"/>
          <w:szCs w:val="24"/>
        </w:rPr>
        <w:t>–</w:t>
      </w:r>
      <w:r w:rsidRPr="00757AE2">
        <w:rPr>
          <w:rFonts w:eastAsia="Times New Roman"/>
          <w:sz w:val="24"/>
          <w:szCs w:val="24"/>
        </w:rPr>
        <w:t xml:space="preserve"> </w:t>
      </w:r>
      <w:r w:rsidR="00757AE2" w:rsidRPr="00757AE2">
        <w:rPr>
          <w:rFonts w:eastAsia="Times New Roman"/>
          <w:sz w:val="24"/>
          <w:szCs w:val="24"/>
        </w:rPr>
        <w:t xml:space="preserve">формирование у аспирантов углубленных теоретических знаний в области </w:t>
      </w:r>
      <w:r w:rsidR="00397B7A" w:rsidRPr="00757AE2">
        <w:rPr>
          <w:sz w:val="24"/>
          <w:szCs w:val="24"/>
        </w:rPr>
        <w:t>дифференциальных уравнений</w:t>
      </w:r>
      <w:r w:rsidR="00757AE2" w:rsidRPr="00757AE2">
        <w:rPr>
          <w:sz w:val="24"/>
          <w:szCs w:val="24"/>
        </w:rPr>
        <w:t xml:space="preserve"> и математической физики, </w:t>
      </w:r>
      <w:r w:rsidR="00397B7A" w:rsidRPr="00757AE2">
        <w:rPr>
          <w:sz w:val="24"/>
          <w:szCs w:val="24"/>
        </w:rPr>
        <w:t xml:space="preserve">практических навыков в решении и исследовании </w:t>
      </w:r>
      <w:r w:rsidR="00757AE2" w:rsidRPr="00757AE2">
        <w:rPr>
          <w:sz w:val="24"/>
          <w:szCs w:val="24"/>
        </w:rPr>
        <w:t>различных</w:t>
      </w:r>
      <w:r w:rsidR="00397B7A" w:rsidRPr="00757AE2">
        <w:rPr>
          <w:sz w:val="24"/>
          <w:szCs w:val="24"/>
        </w:rPr>
        <w:t xml:space="preserve"> типов обыкновенных дифференциальных уравнений</w:t>
      </w:r>
      <w:r w:rsidR="00757AE2" w:rsidRPr="00757AE2">
        <w:rPr>
          <w:sz w:val="24"/>
          <w:szCs w:val="24"/>
        </w:rPr>
        <w:t xml:space="preserve"> и уравнений в частных производных, </w:t>
      </w:r>
      <w:r w:rsidR="000F6D3E" w:rsidRPr="00757AE2">
        <w:rPr>
          <w:sz w:val="24"/>
          <w:szCs w:val="24"/>
        </w:rPr>
        <w:t>решения прикладных задач с использованием математических методов</w:t>
      </w:r>
      <w:r w:rsidR="00EA2B9E" w:rsidRPr="00757AE2">
        <w:rPr>
          <w:sz w:val="24"/>
          <w:szCs w:val="24"/>
        </w:rPr>
        <w:t>.</w:t>
      </w:r>
    </w:p>
    <w:p w:rsidR="00757AE2" w:rsidRPr="00693EC4" w:rsidRDefault="00757AE2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757AE2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836507" w:rsidRPr="00693EC4">
        <w:rPr>
          <w:rFonts w:eastAsia="Times New Roman"/>
          <w:b/>
          <w:sz w:val="24"/>
          <w:szCs w:val="24"/>
        </w:rPr>
        <w:t xml:space="preserve">   1.2 </w:t>
      </w:r>
      <w:r w:rsidR="00AF6F37" w:rsidRPr="00693EC4">
        <w:rPr>
          <w:rFonts w:eastAsia="Times New Roman"/>
          <w:b/>
          <w:sz w:val="24"/>
          <w:szCs w:val="24"/>
        </w:rPr>
        <w:t>З</w:t>
      </w:r>
      <w:r w:rsidR="00836507" w:rsidRPr="00693EC4">
        <w:rPr>
          <w:rFonts w:eastAsia="Times New Roman"/>
          <w:b/>
          <w:sz w:val="24"/>
          <w:szCs w:val="24"/>
        </w:rPr>
        <w:t>адачи дисциплин</w:t>
      </w:r>
      <w:r w:rsidR="00AF6F37" w:rsidRPr="00693EC4">
        <w:rPr>
          <w:rFonts w:eastAsia="Times New Roman"/>
          <w:b/>
          <w:sz w:val="24"/>
          <w:szCs w:val="24"/>
        </w:rPr>
        <w:t>ы</w:t>
      </w:r>
      <w:r w:rsidR="00836507" w:rsidRPr="00693EC4">
        <w:rPr>
          <w:rFonts w:eastAsia="Times New Roman"/>
          <w:b/>
          <w:sz w:val="24"/>
          <w:szCs w:val="24"/>
        </w:rPr>
        <w:t>:</w:t>
      </w:r>
    </w:p>
    <w:p w:rsidR="00806FBE" w:rsidRPr="00806FBE" w:rsidRDefault="00DC7520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углубленное изучение теории обыкновенных дифференциальных уравнений и уравнений с частными производными; </w:t>
      </w:r>
    </w:p>
    <w:p w:rsidR="000F6D3E" w:rsidRDefault="00806FBE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</w:t>
      </w:r>
      <w:r w:rsidR="00DC7520" w:rsidRPr="00806FBE">
        <w:rPr>
          <w:sz w:val="24"/>
          <w:szCs w:val="24"/>
        </w:rPr>
        <w:t>освоение современного аппарата качественных, аналитических и вариационных методов решения уравнений математической физики и умение успешно их применять к исследованиям актуальных прикладных проблем</w:t>
      </w:r>
      <w:r>
        <w:rPr>
          <w:sz w:val="24"/>
          <w:szCs w:val="24"/>
        </w:rPr>
        <w:t>;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06FBE">
        <w:rPr>
          <w:sz w:val="24"/>
          <w:szCs w:val="24"/>
        </w:rPr>
        <w:t>получение аспирантами основополагающих представлений об основны</w:t>
      </w:r>
      <w:r>
        <w:rPr>
          <w:sz w:val="24"/>
          <w:szCs w:val="24"/>
        </w:rPr>
        <w:t>х подходах к описанию реальных</w:t>
      </w:r>
      <w:r w:rsidRPr="00806FBE">
        <w:rPr>
          <w:sz w:val="24"/>
          <w:szCs w:val="24"/>
        </w:rPr>
        <w:t xml:space="preserve"> процессов и явлений; 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  <w:r w:rsidRPr="00806FBE">
        <w:rPr>
          <w:sz w:val="24"/>
          <w:szCs w:val="24"/>
        </w:rPr>
        <w:t xml:space="preserve">- </w:t>
      </w:r>
      <w:r>
        <w:rPr>
          <w:sz w:val="24"/>
          <w:szCs w:val="24"/>
        </w:rPr>
        <w:t>ф</w:t>
      </w:r>
      <w:r w:rsidRPr="00806FBE">
        <w:rPr>
          <w:sz w:val="24"/>
          <w:szCs w:val="24"/>
        </w:rPr>
        <w:t xml:space="preserve">ормирование у аспирантов систематических знаний о методах решения практических задач </w:t>
      </w:r>
      <w:r>
        <w:rPr>
          <w:sz w:val="24"/>
          <w:szCs w:val="24"/>
        </w:rPr>
        <w:t>естествознания</w:t>
      </w:r>
      <w:r w:rsidRPr="00806FBE">
        <w:rPr>
          <w:sz w:val="24"/>
          <w:szCs w:val="24"/>
        </w:rPr>
        <w:t xml:space="preserve"> на основе современных математических моде</w:t>
      </w:r>
      <w:r>
        <w:rPr>
          <w:sz w:val="24"/>
          <w:szCs w:val="24"/>
        </w:rPr>
        <w:t>лей.</w:t>
      </w:r>
      <w:r w:rsidRPr="00806FBE">
        <w:rPr>
          <w:sz w:val="24"/>
          <w:szCs w:val="24"/>
        </w:rPr>
        <w:t xml:space="preserve"> </w:t>
      </w:r>
    </w:p>
    <w:p w:rsidR="00806FBE" w:rsidRPr="00806FBE" w:rsidRDefault="00806FBE" w:rsidP="00806FBE">
      <w:pPr>
        <w:ind w:firstLine="284"/>
        <w:jc w:val="both"/>
        <w:rPr>
          <w:sz w:val="24"/>
          <w:szCs w:val="24"/>
        </w:rPr>
      </w:pPr>
    </w:p>
    <w:p w:rsidR="00D421D3" w:rsidRPr="00693EC4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93EC4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    </w:t>
      </w:r>
      <w:r w:rsidR="00D421D3" w:rsidRPr="00693EC4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93EC4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93EC4">
        <w:rPr>
          <w:b/>
          <w:sz w:val="24"/>
          <w:szCs w:val="24"/>
        </w:rPr>
        <w:t>Знать:</w:t>
      </w:r>
      <w:r w:rsidRPr="00693EC4">
        <w:rPr>
          <w:sz w:val="24"/>
          <w:szCs w:val="24"/>
        </w:rPr>
        <w:t xml:space="preserve"> 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Pr="004840C9">
        <w:rPr>
          <w:sz w:val="24"/>
          <w:szCs w:val="24"/>
        </w:rPr>
        <w:t xml:space="preserve">современное состояние и тенденции развития теории дифференциальных </w:t>
      </w:r>
      <w:r w:rsidR="00EA2B9E" w:rsidRPr="004840C9">
        <w:rPr>
          <w:sz w:val="24"/>
          <w:szCs w:val="24"/>
        </w:rPr>
        <w:t>уравнений и математической физики</w:t>
      </w:r>
      <w:r w:rsidRPr="004840C9">
        <w:rPr>
          <w:sz w:val="24"/>
          <w:szCs w:val="24"/>
        </w:rPr>
        <w:t>;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bCs/>
          <w:sz w:val="24"/>
          <w:szCs w:val="24"/>
        </w:rPr>
      </w:pPr>
      <w:r w:rsidRPr="004840C9">
        <w:rPr>
          <w:bCs/>
          <w:sz w:val="24"/>
          <w:szCs w:val="24"/>
        </w:rPr>
        <w:t>- основные принципы исследования дифференциальных</w:t>
      </w:r>
      <w:r w:rsidR="00EA2B9E" w:rsidRPr="004840C9">
        <w:rPr>
          <w:bCs/>
          <w:sz w:val="24"/>
          <w:szCs w:val="24"/>
        </w:rPr>
        <w:t xml:space="preserve"> уравнений и задач математической физики;</w:t>
      </w:r>
    </w:p>
    <w:p w:rsidR="000F6D3E" w:rsidRPr="004840C9" w:rsidRDefault="000F6D3E" w:rsidP="004840C9">
      <w:pPr>
        <w:pStyle w:val="a4"/>
        <w:widowControl w:val="0"/>
        <w:ind w:left="0"/>
        <w:jc w:val="both"/>
        <w:rPr>
          <w:sz w:val="24"/>
          <w:szCs w:val="24"/>
        </w:rPr>
      </w:pPr>
      <w:r w:rsidRPr="004840C9">
        <w:rPr>
          <w:b/>
          <w:sz w:val="24"/>
          <w:szCs w:val="24"/>
        </w:rPr>
        <w:t xml:space="preserve">- </w:t>
      </w:r>
      <w:r w:rsidRPr="004840C9">
        <w:rPr>
          <w:sz w:val="24"/>
          <w:szCs w:val="24"/>
        </w:rPr>
        <w:t>основные актуальные вопросы и нерешенные задачи в области дифференциальных</w:t>
      </w:r>
      <w:r w:rsidR="00EA2B9E" w:rsidRPr="004840C9">
        <w:rPr>
          <w:sz w:val="24"/>
          <w:szCs w:val="24"/>
        </w:rPr>
        <w:t xml:space="preserve"> уравнений и математической физики</w:t>
      </w:r>
      <w:r w:rsidR="000B1014" w:rsidRPr="004840C9">
        <w:rPr>
          <w:sz w:val="24"/>
          <w:szCs w:val="24"/>
        </w:rPr>
        <w:t>;</w:t>
      </w:r>
    </w:p>
    <w:p w:rsidR="000B1014" w:rsidRPr="004840C9" w:rsidRDefault="000B1014" w:rsidP="004840C9">
      <w:pPr>
        <w:pStyle w:val="a4"/>
        <w:widowControl w:val="0"/>
        <w:ind w:left="0"/>
        <w:jc w:val="both"/>
        <w:rPr>
          <w:bCs/>
          <w:sz w:val="24"/>
          <w:szCs w:val="24"/>
        </w:rPr>
      </w:pPr>
      <w:r w:rsidRPr="004840C9">
        <w:rPr>
          <w:b/>
          <w:sz w:val="24"/>
          <w:szCs w:val="24"/>
        </w:rPr>
        <w:t xml:space="preserve">- </w:t>
      </w:r>
      <w:r w:rsidRPr="004840C9">
        <w:rPr>
          <w:bCs/>
          <w:sz w:val="24"/>
          <w:szCs w:val="24"/>
        </w:rPr>
        <w:t>области применения дифференциальных</w:t>
      </w:r>
      <w:r w:rsidR="00EA2B9E" w:rsidRPr="004840C9">
        <w:rPr>
          <w:bCs/>
          <w:sz w:val="24"/>
          <w:szCs w:val="24"/>
        </w:rPr>
        <w:t xml:space="preserve"> </w:t>
      </w:r>
      <w:r w:rsidRPr="004840C9">
        <w:rPr>
          <w:bCs/>
          <w:sz w:val="24"/>
          <w:szCs w:val="24"/>
        </w:rPr>
        <w:t>уравнений</w:t>
      </w:r>
      <w:r w:rsidR="004840C9" w:rsidRPr="004840C9">
        <w:rPr>
          <w:bCs/>
          <w:sz w:val="24"/>
          <w:szCs w:val="24"/>
        </w:rPr>
        <w:t xml:space="preserve">: </w:t>
      </w:r>
      <w:r w:rsidR="004840C9" w:rsidRPr="004840C9">
        <w:rPr>
          <w:sz w:val="24"/>
          <w:szCs w:val="24"/>
        </w:rPr>
        <w:t>связь дифференциальных уравнений с гидродинамикой, теорией упругости, акустикой, электродинамикой, с другими разделами физики и прикладными науками;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Уметь:</w:t>
      </w:r>
    </w:p>
    <w:p w:rsidR="00CC032E" w:rsidRDefault="00AF6F37" w:rsidP="004840C9">
      <w:p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="000B1014" w:rsidRPr="00693EC4">
        <w:rPr>
          <w:sz w:val="24"/>
          <w:szCs w:val="24"/>
        </w:rPr>
        <w:t xml:space="preserve">находить (выбирать) наиболее эффективные (методы) решения </w:t>
      </w:r>
      <w:r w:rsidR="00CC032E">
        <w:rPr>
          <w:sz w:val="24"/>
          <w:szCs w:val="24"/>
        </w:rPr>
        <w:t xml:space="preserve">различных </w:t>
      </w:r>
      <w:r w:rsidR="000B1014" w:rsidRPr="00693EC4">
        <w:rPr>
          <w:sz w:val="24"/>
          <w:szCs w:val="24"/>
        </w:rPr>
        <w:t xml:space="preserve">типов </w:t>
      </w:r>
      <w:r w:rsidR="00CC032E">
        <w:rPr>
          <w:sz w:val="24"/>
          <w:szCs w:val="24"/>
        </w:rPr>
        <w:t>дифференциальных уравнений и задач математической физики;</w:t>
      </w:r>
    </w:p>
    <w:p w:rsidR="000B1014" w:rsidRPr="00693EC4" w:rsidRDefault="000B1014" w:rsidP="004840C9">
      <w:p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- </w:t>
      </w:r>
      <w:r w:rsidR="004840C9">
        <w:rPr>
          <w:sz w:val="24"/>
          <w:szCs w:val="24"/>
        </w:rPr>
        <w:t xml:space="preserve"> </w:t>
      </w:r>
      <w:r w:rsidRPr="00693EC4">
        <w:rPr>
          <w:sz w:val="24"/>
          <w:szCs w:val="24"/>
        </w:rPr>
        <w:t xml:space="preserve">применять современные методы решения и исследования дифференциальных уравнений и </w:t>
      </w:r>
      <w:r w:rsidR="00EA2B9E">
        <w:rPr>
          <w:sz w:val="24"/>
          <w:szCs w:val="24"/>
        </w:rPr>
        <w:t xml:space="preserve">задач математической физики; 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Владеть:</w:t>
      </w:r>
    </w:p>
    <w:p w:rsidR="000B1014" w:rsidRPr="00693EC4" w:rsidRDefault="000B1014" w:rsidP="00CC032E">
      <w:pPr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- навыками выбора и использования эффективных методов решения задач различной сложности в области дифференциальных уравнений</w:t>
      </w:r>
      <w:r w:rsidR="00EA2B9E">
        <w:rPr>
          <w:bCs/>
          <w:sz w:val="24"/>
          <w:szCs w:val="24"/>
        </w:rPr>
        <w:t xml:space="preserve"> и математической физики</w:t>
      </w:r>
      <w:r w:rsidRPr="00693EC4">
        <w:rPr>
          <w:bCs/>
          <w:sz w:val="24"/>
          <w:szCs w:val="24"/>
        </w:rPr>
        <w:t>;</w:t>
      </w:r>
    </w:p>
    <w:p w:rsidR="000B1014" w:rsidRPr="00693EC4" w:rsidRDefault="000B1014" w:rsidP="00CC032E">
      <w:pPr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- навыками выбора подходящих методов решения теоретических и прикладных задач, приводящих к дифференциальным уравнениям</w:t>
      </w:r>
      <w:r w:rsidR="00205A52">
        <w:rPr>
          <w:bCs/>
          <w:sz w:val="24"/>
          <w:szCs w:val="24"/>
        </w:rPr>
        <w:t>.</w:t>
      </w:r>
    </w:p>
    <w:p w:rsidR="00AF6F37" w:rsidRPr="00693EC4" w:rsidRDefault="00AF6F37" w:rsidP="000B1014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</w:p>
    <w:p w:rsidR="00D421D3" w:rsidRPr="00693EC4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2</w:t>
      </w:r>
      <w:r w:rsidR="00D421D3" w:rsidRPr="00693EC4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693EC4">
        <w:rPr>
          <w:rFonts w:eastAsia="Times New Roman"/>
          <w:b/>
          <w:sz w:val="24"/>
          <w:szCs w:val="24"/>
        </w:rPr>
        <w:t>программы</w:t>
      </w:r>
      <w:r w:rsidR="00D421D3" w:rsidRPr="00693EC4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693EC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693EC4">
        <w:t xml:space="preserve">Дисциплина </w:t>
      </w:r>
      <w:r w:rsidR="004E7511" w:rsidRPr="00693EC4">
        <w:t>«</w:t>
      </w:r>
      <w:r w:rsidR="00305DCE" w:rsidRPr="00693EC4">
        <w:t>Дифференциальные уравнения и математическая физика</w:t>
      </w:r>
      <w:r w:rsidR="004E7511" w:rsidRPr="00693EC4">
        <w:t>»</w:t>
      </w:r>
      <w:r w:rsidRPr="00693EC4">
        <w:t xml:space="preserve"> относится к </w:t>
      </w:r>
      <w:r w:rsidR="00F81816" w:rsidRPr="00693EC4">
        <w:t xml:space="preserve">образовательному компоненту «Дисциплины (модули)» программы аспирантуры </w:t>
      </w:r>
      <w:r w:rsidRPr="00693EC4">
        <w:t xml:space="preserve">по </w:t>
      </w:r>
      <w:r w:rsidR="00F81816" w:rsidRPr="00693EC4">
        <w:t>научной специальности</w:t>
      </w:r>
      <w:r w:rsidR="0078728D" w:rsidRPr="00693EC4">
        <w:t xml:space="preserve"> </w:t>
      </w:r>
      <w:r w:rsidR="00305DCE" w:rsidRPr="00693EC4">
        <w:t>1.1.2. Дифференциальные уравнения и математическая физика</w:t>
      </w:r>
      <w:r w:rsidRPr="00693EC4">
        <w:t xml:space="preserve">. </w:t>
      </w:r>
    </w:p>
    <w:p w:rsidR="00D421D3" w:rsidRPr="00693EC4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693EC4">
        <w:t xml:space="preserve">Дисциплина </w:t>
      </w:r>
      <w:r w:rsidR="004E7511" w:rsidRPr="00693EC4">
        <w:t>«</w:t>
      </w:r>
      <w:r w:rsidR="00305DCE" w:rsidRPr="00693EC4">
        <w:t>Дифференциальные уравнения и математическая физика</w:t>
      </w:r>
      <w:r w:rsidR="004E7511" w:rsidRPr="00693EC4">
        <w:t>»</w:t>
      </w:r>
      <w:r w:rsidRPr="00693EC4">
        <w:t xml:space="preserve"> изучается в </w:t>
      </w:r>
      <w:r w:rsidR="004017D6" w:rsidRPr="00693EC4">
        <w:t>3</w:t>
      </w:r>
      <w:r w:rsidRPr="00693EC4">
        <w:t xml:space="preserve"> семестре.</w:t>
      </w:r>
    </w:p>
    <w:p w:rsidR="00D421D3" w:rsidRPr="00693EC4" w:rsidRDefault="00D421D3" w:rsidP="00D421D3">
      <w:pPr>
        <w:jc w:val="both"/>
        <w:rPr>
          <w:rFonts w:eastAsia="Times New Roman"/>
          <w:b/>
          <w:i/>
          <w:sz w:val="24"/>
          <w:szCs w:val="24"/>
        </w:rPr>
      </w:pPr>
    </w:p>
    <w:p w:rsidR="00D421D3" w:rsidRPr="00693EC4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693EC4">
        <w:rPr>
          <w:rFonts w:eastAsia="Times New Roman"/>
          <w:b/>
          <w:sz w:val="24"/>
          <w:szCs w:val="24"/>
        </w:rPr>
        <w:t>3</w:t>
      </w:r>
      <w:r w:rsidR="00D421D3" w:rsidRPr="00693EC4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93EC4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3</w:t>
      </w:r>
      <w:r w:rsidR="00D421D3" w:rsidRPr="00693EC4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693EC4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Очная форма обучения: </w:t>
      </w:r>
      <w:r w:rsidR="00E8315E" w:rsidRPr="00693EC4">
        <w:rPr>
          <w:rFonts w:eastAsia="Times New Roman"/>
          <w:sz w:val="24"/>
          <w:szCs w:val="24"/>
        </w:rPr>
        <w:t>4</w:t>
      </w:r>
      <w:r w:rsidRPr="00693EC4">
        <w:rPr>
          <w:rFonts w:eastAsia="Times New Roman"/>
          <w:sz w:val="24"/>
          <w:szCs w:val="24"/>
        </w:rPr>
        <w:t xml:space="preserve"> </w:t>
      </w:r>
      <w:proofErr w:type="spellStart"/>
      <w:r w:rsidRPr="00693EC4">
        <w:rPr>
          <w:rFonts w:eastAsia="Times New Roman"/>
          <w:sz w:val="24"/>
          <w:szCs w:val="24"/>
        </w:rPr>
        <w:t>з.е</w:t>
      </w:r>
      <w:proofErr w:type="spellEnd"/>
      <w:r w:rsidRPr="00693EC4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3B1475" w:rsidRPr="00693EC4" w:rsidRDefault="003B147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93EC4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93EC4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93EC4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93EC4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93EC4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693EC4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93EC4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 w:rsidRPr="00693EC4"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 w:rsidRPr="00693EC4"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693EC4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1</w:t>
            </w:r>
            <w:r w:rsidR="00E8315E" w:rsidRPr="00693EC4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1</w:t>
            </w:r>
            <w:r w:rsidR="00E8315E" w:rsidRPr="00693EC4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78728D" w:rsidP="004017D6">
            <w:pPr>
              <w:rPr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93EC4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93EC4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Pr="00693EC4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  </w:t>
      </w:r>
      <w:r w:rsidR="00836507" w:rsidRPr="00693EC4">
        <w:rPr>
          <w:rFonts w:eastAsia="Times New Roman"/>
          <w:b/>
          <w:sz w:val="24"/>
          <w:szCs w:val="24"/>
        </w:rPr>
        <w:t>3</w:t>
      </w:r>
      <w:r w:rsidRPr="00693EC4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693EC4">
        <w:rPr>
          <w:rFonts w:eastAsia="Times New Roman"/>
          <w:b/>
          <w:sz w:val="24"/>
          <w:szCs w:val="24"/>
        </w:rPr>
        <w:t>дисциплины</w:t>
      </w:r>
      <w:r w:rsidRPr="00693EC4">
        <w:rPr>
          <w:rFonts w:eastAsia="Times New Roman"/>
          <w:b/>
          <w:sz w:val="24"/>
          <w:szCs w:val="24"/>
        </w:rPr>
        <w:t>:</w:t>
      </w:r>
      <w:r w:rsidRPr="00693EC4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693EC4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693EC4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693EC4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693EC4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693EC4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693EC4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693EC4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693EC4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E71F5E" w:rsidRPr="00693EC4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E71F5E" w:rsidP="00E71F5E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4C116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Раздел </w:t>
            </w:r>
            <w:r w:rsidR="00E71F5E" w:rsidRPr="00693EC4">
              <w:rPr>
                <w:rFonts w:eastAsia="Times New Roman"/>
                <w:sz w:val="24"/>
                <w:szCs w:val="24"/>
              </w:rPr>
              <w:t>1.</w:t>
            </w:r>
            <w:r w:rsidR="00E71F5E" w:rsidRPr="00693EC4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E71F5E" w:rsidRPr="00693EC4">
              <w:rPr>
                <w:bCs/>
                <w:sz w:val="24"/>
                <w:szCs w:val="24"/>
              </w:rPr>
              <w:t>Обыкновенные дифференциальные уравнения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693EC4">
              <w:rPr>
                <w:rFonts w:eastAsia="MS Mincho"/>
                <w:sz w:val="24"/>
                <w:szCs w:val="24"/>
                <w:lang w:eastAsia="ja-JP"/>
              </w:rPr>
              <w:t>Контрольная работа. Доклад на семинаре</w:t>
            </w:r>
          </w:p>
          <w:p w:rsidR="003B1475" w:rsidRPr="00693EC4" w:rsidRDefault="003B1475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Выполнение индивидуальных домашних заданий</w:t>
            </w:r>
          </w:p>
        </w:tc>
      </w:tr>
      <w:tr w:rsidR="00E71F5E" w:rsidRPr="00693EC4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E71F5E" w:rsidP="00E71F5E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F5E" w:rsidRPr="00693EC4" w:rsidRDefault="004C1169" w:rsidP="004C1169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Раздел</w:t>
            </w:r>
            <w:r w:rsidR="00E71F5E" w:rsidRPr="00693EC4">
              <w:rPr>
                <w:rFonts w:eastAsia="Times New Roman"/>
                <w:sz w:val="24"/>
                <w:szCs w:val="24"/>
              </w:rPr>
              <w:t xml:space="preserve"> 2. </w:t>
            </w:r>
            <w:r w:rsidR="00E71F5E" w:rsidRPr="00693EC4">
              <w:rPr>
                <w:bCs/>
                <w:sz w:val="24"/>
                <w:szCs w:val="24"/>
              </w:rPr>
              <w:t>Уравнения с частными производными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Pr="00693EC4" w:rsidRDefault="004C1169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E71F5E" w:rsidRDefault="00E71F5E" w:rsidP="00E71F5E">
            <w:pPr>
              <w:keepNext/>
              <w:tabs>
                <w:tab w:val="left" w:pos="3402"/>
              </w:tabs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693EC4">
              <w:rPr>
                <w:rFonts w:eastAsia="MS Mincho"/>
                <w:sz w:val="24"/>
                <w:szCs w:val="24"/>
                <w:lang w:eastAsia="ja-JP"/>
              </w:rPr>
              <w:t>Доклад на семинаре</w:t>
            </w:r>
          </w:p>
          <w:p w:rsidR="003B1475" w:rsidRPr="00693EC4" w:rsidRDefault="003B1475" w:rsidP="00E71F5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MS Mincho"/>
                <w:sz w:val="24"/>
                <w:szCs w:val="24"/>
                <w:lang w:eastAsia="ja-JP"/>
              </w:rPr>
              <w:t>Выполнение индивидуальных домашних заданий</w:t>
            </w:r>
          </w:p>
        </w:tc>
      </w:tr>
    </w:tbl>
    <w:p w:rsidR="00D421D3" w:rsidRPr="00693EC4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1"/>
    <w:p w:rsidR="00D854E3" w:rsidRPr="00693EC4" w:rsidRDefault="004C1169" w:rsidP="00D854E3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>Раздел</w:t>
      </w:r>
      <w:r w:rsidR="00D854E3" w:rsidRPr="00693EC4">
        <w:rPr>
          <w:b/>
          <w:sz w:val="24"/>
          <w:szCs w:val="24"/>
          <w:lang w:eastAsia="en-US"/>
        </w:rPr>
        <w:t xml:space="preserve"> 1. </w:t>
      </w:r>
      <w:r w:rsidR="00D854E3" w:rsidRPr="00693EC4">
        <w:rPr>
          <w:b/>
          <w:bCs/>
          <w:sz w:val="24"/>
          <w:szCs w:val="24"/>
          <w:u w:val="single"/>
        </w:rPr>
        <w:t>Обыкновенные дифференциальные уравнения</w:t>
      </w:r>
    </w:p>
    <w:p w:rsidR="00D854E3" w:rsidRPr="00693EC4" w:rsidRDefault="00D854E3" w:rsidP="00D854E3">
      <w:pPr>
        <w:ind w:firstLine="454"/>
        <w:jc w:val="both"/>
        <w:rPr>
          <w:sz w:val="24"/>
          <w:szCs w:val="24"/>
          <w:lang w:eastAsia="en-US"/>
        </w:rPr>
      </w:pPr>
      <w:r w:rsidRPr="00693EC4">
        <w:rPr>
          <w:b/>
          <w:sz w:val="24"/>
          <w:szCs w:val="24"/>
        </w:rPr>
        <w:t xml:space="preserve">Лекция. </w:t>
      </w:r>
      <w:r w:rsidRPr="00693EC4">
        <w:rPr>
          <w:sz w:val="24"/>
          <w:szCs w:val="24"/>
        </w:rPr>
        <w:t xml:space="preserve">Теорема существования и единственности решения задачи Коши для системы обыкновенных дифференциальных уравнений. Гладкость решения задачи Коши по начальным данным и параметрам, входящим в правые части системы уравнений. Продолжение решения. Общая теория линейных уравнений и систем (область существования решения, фундаментальная матрица Коши, формула </w:t>
      </w:r>
      <w:proofErr w:type="spellStart"/>
      <w:r w:rsidRPr="00693EC4">
        <w:rPr>
          <w:sz w:val="24"/>
          <w:szCs w:val="24"/>
        </w:rPr>
        <w:t>Лиувилля-Остроградского</w:t>
      </w:r>
      <w:proofErr w:type="spellEnd"/>
      <w:r w:rsidRPr="00693EC4">
        <w:rPr>
          <w:sz w:val="24"/>
          <w:szCs w:val="24"/>
        </w:rPr>
        <w:t xml:space="preserve">, метод вариации постоянных и др.). Автономные системы уравнений. Положения равновесия. Предельные циклы. Устойчивость по Ляпунову. Теорема Ляпунова об устойчивости положения равновесия по первому приближению. Задачи оптимального управления. Принцип максимума Понтрягина, приложение к задачам быстродействия для линейных систем. Краевая задача для линейного уравнения или системы уравнений. Функция Грина. Представление решения краевой задачи. Задача </w:t>
      </w:r>
      <w:proofErr w:type="spellStart"/>
      <w:r w:rsidRPr="00693EC4">
        <w:rPr>
          <w:sz w:val="24"/>
          <w:szCs w:val="24"/>
        </w:rPr>
        <w:t>Штурма-Лиувилля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 Свойства собственных функций. Системы обыкновенных дифференциальных уравнений с комплексными аргументами. Доказательство теоремы существования и единственности аналитического решения методом мажорант. Дифференциальные уравнения с разрывной правой частью. Теорема существования и единственности решения при условиях Каратеодори. Линейные и квазилинейные уравнения с частными производными первого порядка. Характеристики. Задача Коши. Теория Гамильтона-Якоби.</w:t>
      </w:r>
    </w:p>
    <w:p w:rsidR="00D854E3" w:rsidRPr="00693EC4" w:rsidRDefault="00D854E3" w:rsidP="00D854E3">
      <w:pPr>
        <w:ind w:firstLine="454"/>
        <w:jc w:val="both"/>
        <w:rPr>
          <w:sz w:val="24"/>
          <w:szCs w:val="24"/>
        </w:rPr>
      </w:pPr>
      <w:r w:rsidRPr="00693EC4">
        <w:rPr>
          <w:b/>
          <w:sz w:val="24"/>
          <w:szCs w:val="24"/>
        </w:rPr>
        <w:t xml:space="preserve">Практическое занятие.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Определение решения системы обыкновенных дифференциальных уравнений (ОДУ). Условия существования и </w:t>
      </w:r>
      <w:proofErr w:type="spellStart"/>
      <w:r w:rsidRPr="00693EC4">
        <w:rPr>
          <w:sz w:val="24"/>
          <w:szCs w:val="24"/>
        </w:rPr>
        <w:t>продолжаемости</w:t>
      </w:r>
      <w:proofErr w:type="spellEnd"/>
      <w:r w:rsidRPr="00693EC4">
        <w:rPr>
          <w:sz w:val="24"/>
          <w:szCs w:val="24"/>
        </w:rPr>
        <w:t xml:space="preserve"> решения задачи Коши </w:t>
      </w:r>
      <w:proofErr w:type="gramStart"/>
      <w:r w:rsidRPr="00693EC4">
        <w:rPr>
          <w:sz w:val="24"/>
          <w:szCs w:val="24"/>
        </w:rPr>
        <w:t>для</w:t>
      </w:r>
      <w:proofErr w:type="gramEnd"/>
      <w:r w:rsidRPr="00693EC4">
        <w:rPr>
          <w:sz w:val="24"/>
          <w:szCs w:val="24"/>
        </w:rPr>
        <w:t xml:space="preserve"> ОДУ. Пример </w:t>
      </w:r>
      <w:proofErr w:type="spellStart"/>
      <w:r w:rsidRPr="00693EC4">
        <w:rPr>
          <w:sz w:val="24"/>
          <w:szCs w:val="24"/>
        </w:rPr>
        <w:t>неединственности</w:t>
      </w:r>
      <w:proofErr w:type="spellEnd"/>
      <w:r w:rsidRPr="00693EC4">
        <w:rPr>
          <w:sz w:val="24"/>
          <w:szCs w:val="24"/>
        </w:rPr>
        <w:t xml:space="preserve"> решения задачи Коши.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существования и единственности решения задачи Коши для системы ОДУ.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непрерывной зависимости решения задачи Коши по начальным данным и </w:t>
      </w:r>
      <w:r w:rsidRPr="00693EC4">
        <w:rPr>
          <w:sz w:val="24"/>
          <w:szCs w:val="24"/>
        </w:rPr>
        <w:lastRenderedPageBreak/>
        <w:t xml:space="preserve">параметрам, входящим в правые части системы уравнений.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Условия гладкости решения задачи Коши по начальным данным и параметрам, входящим в правые части системы уравнений.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Вопросы общей теории линейных уравнений и систем (область существования решения, фундаментальная матрица решений однородного уравнения, функция Коши, формула </w:t>
      </w:r>
      <w:proofErr w:type="spellStart"/>
      <w:r w:rsidRPr="00693EC4">
        <w:rPr>
          <w:sz w:val="24"/>
          <w:szCs w:val="24"/>
        </w:rPr>
        <w:t>Лиувилля-Остроградского</w:t>
      </w:r>
      <w:proofErr w:type="spellEnd"/>
      <w:r w:rsidRPr="00693EC4">
        <w:rPr>
          <w:sz w:val="24"/>
          <w:szCs w:val="24"/>
        </w:rPr>
        <w:t>, метод вариации постоянных и др.).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Вопросы теории линейных краевых задач </w:t>
      </w:r>
      <w:proofErr w:type="gramStart"/>
      <w:r w:rsidRPr="00693EC4">
        <w:rPr>
          <w:sz w:val="24"/>
          <w:szCs w:val="24"/>
        </w:rPr>
        <w:t>для</w:t>
      </w:r>
      <w:proofErr w:type="gramEnd"/>
      <w:r w:rsidRPr="00693EC4">
        <w:rPr>
          <w:sz w:val="24"/>
          <w:szCs w:val="24"/>
        </w:rPr>
        <w:t xml:space="preserve"> ОДУ. Необходимые и достаточные условия однозначной разрешимости</w:t>
      </w:r>
      <w:proofErr w:type="gramStart"/>
      <w:r w:rsidRPr="00693EC4">
        <w:rPr>
          <w:sz w:val="24"/>
          <w:szCs w:val="24"/>
        </w:rPr>
        <w:t>.</w:t>
      </w:r>
      <w:proofErr w:type="gramEnd"/>
      <w:r w:rsidRPr="00693EC4">
        <w:rPr>
          <w:sz w:val="24"/>
          <w:szCs w:val="24"/>
        </w:rPr>
        <w:t xml:space="preserve"> </w:t>
      </w:r>
      <w:proofErr w:type="gramStart"/>
      <w:r w:rsidRPr="00693EC4">
        <w:rPr>
          <w:sz w:val="24"/>
          <w:szCs w:val="24"/>
        </w:rPr>
        <w:t>ф</w:t>
      </w:r>
      <w:proofErr w:type="gramEnd"/>
      <w:r w:rsidRPr="00693EC4">
        <w:rPr>
          <w:sz w:val="24"/>
          <w:szCs w:val="24"/>
        </w:rPr>
        <w:t xml:space="preserve">ункция Грина. Задача </w:t>
      </w:r>
      <w:proofErr w:type="spellStart"/>
      <w:r w:rsidRPr="00693EC4">
        <w:rPr>
          <w:sz w:val="24"/>
          <w:szCs w:val="24"/>
        </w:rPr>
        <w:t>Штурма-Лиувилля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Периодическая краевая задача. Условия существования периодических решений.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rFonts w:eastAsia="Calibri"/>
          <w:sz w:val="24"/>
          <w:szCs w:val="24"/>
        </w:rPr>
        <w:t xml:space="preserve">При каких условиях на коэффициент </w:t>
      </w:r>
      <m:oMath>
        <m:r>
          <w:rPr>
            <w:rFonts w:ascii="Cambria Math" w:eastAsia="Calibri" w:hAnsi="Cambria Math"/>
            <w:sz w:val="24"/>
            <w:szCs w:val="24"/>
          </w:rPr>
          <m:t>a</m:t>
        </m:r>
      </m:oMath>
      <w:r w:rsidRPr="00693EC4">
        <w:rPr>
          <w:rFonts w:eastAsia="Calibri"/>
          <w:sz w:val="24"/>
          <w:szCs w:val="24"/>
        </w:rPr>
        <w:t xml:space="preserve">, уравнение 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+ax=f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</m:oMath>
      <w:r w:rsidRPr="00693EC4">
        <w:rPr>
          <w:rFonts w:eastAsia="Calibri"/>
          <w:sz w:val="24"/>
          <w:szCs w:val="24"/>
        </w:rPr>
        <w:t xml:space="preserve">  для любой периодической функции</w:t>
      </w:r>
      <w:proofErr w:type="gramStart"/>
      <w:r w:rsidRPr="00693EC4">
        <w:rPr>
          <w:rFonts w:eastAsia="Calibri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</w:rPr>
          <m:t>f(t)</m:t>
        </m:r>
      </m:oMath>
      <w:r w:rsidRPr="00693EC4">
        <w:rPr>
          <w:rFonts w:eastAsia="Calibri"/>
          <w:sz w:val="24"/>
          <w:szCs w:val="24"/>
        </w:rPr>
        <w:t xml:space="preserve">, </w:t>
      </w:r>
      <w:proofErr w:type="gramEnd"/>
      <w:r w:rsidRPr="00693EC4">
        <w:rPr>
          <w:rFonts w:eastAsia="Calibri"/>
          <w:sz w:val="24"/>
          <w:szCs w:val="24"/>
        </w:rPr>
        <w:t xml:space="preserve">имеет единственное периодическое решение?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rFonts w:eastAsia="Calibri"/>
          <w:sz w:val="24"/>
          <w:szCs w:val="24"/>
        </w:rPr>
        <w:t xml:space="preserve">При каких условиях на Т- периодическую функцию </w:t>
      </w:r>
      <m:oMath>
        <m:r>
          <w:rPr>
            <w:rFonts w:ascii="Cambria Math" w:eastAsia="Calibri" w:hAnsi="Cambria Math"/>
            <w:sz w:val="24"/>
            <w:szCs w:val="24"/>
          </w:rPr>
          <m:t>f(t)</m:t>
        </m:r>
      </m:oMath>
      <w:r w:rsidRPr="00693EC4">
        <w:rPr>
          <w:rFonts w:eastAsia="Calibri"/>
          <w:sz w:val="24"/>
          <w:szCs w:val="24"/>
        </w:rPr>
        <w:t xml:space="preserve"> уравнение 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</m:oMath>
      <w:r w:rsidRPr="00693EC4">
        <w:rPr>
          <w:rFonts w:eastAsia="Calibri"/>
          <w:sz w:val="24"/>
          <w:szCs w:val="24"/>
        </w:rPr>
        <w:t xml:space="preserve"> имеет</w:t>
      </w:r>
      <w:proofErr w:type="gramStart"/>
      <w:r w:rsidRPr="00693EC4">
        <w:rPr>
          <w:rFonts w:eastAsia="Calibri"/>
          <w:sz w:val="24"/>
          <w:szCs w:val="24"/>
        </w:rPr>
        <w:t xml:space="preserve"> Т</w:t>
      </w:r>
      <w:proofErr w:type="gramEnd"/>
      <w:r w:rsidRPr="00693EC4">
        <w:rPr>
          <w:rFonts w:eastAsia="Calibri"/>
          <w:sz w:val="24"/>
          <w:szCs w:val="24"/>
        </w:rPr>
        <w:t xml:space="preserve"> – периодическое решение? Какая </w:t>
      </w:r>
      <w:proofErr w:type="gramStart"/>
      <w:r w:rsidRPr="00693EC4">
        <w:rPr>
          <w:rFonts w:eastAsia="Calibri"/>
          <w:sz w:val="24"/>
          <w:szCs w:val="24"/>
        </w:rPr>
        <w:t>из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w:proofErr w:type="gramStart"/>
      <w:r w:rsidRPr="00693EC4">
        <w:rPr>
          <w:rFonts w:eastAsia="Calibri"/>
          <w:sz w:val="24"/>
          <w:szCs w:val="24"/>
        </w:rPr>
        <w:t>приведенных</w:t>
      </w:r>
      <w:proofErr w:type="gramEnd"/>
      <w:r w:rsidRPr="00693EC4">
        <w:rPr>
          <w:rFonts w:eastAsia="Calibri"/>
          <w:sz w:val="24"/>
          <w:szCs w:val="24"/>
        </w:rPr>
        <w:t xml:space="preserve"> ниже двух функций удовлетворяет этим условиям: а)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cos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t;</m:t>
        </m:r>
      </m:oMath>
      <w:r w:rsidRPr="00693EC4">
        <w:rPr>
          <w:rFonts w:eastAsia="Calibri"/>
          <w:sz w:val="24"/>
          <w:szCs w:val="24"/>
        </w:rPr>
        <w:t xml:space="preserve">  б)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</m:t>
        </m:r>
        <m:r>
          <w:rPr>
            <w:rFonts w:ascii="Cambria Math" w:eastAsia="Calibri" w:hAnsi="Cambria Math"/>
            <w:sz w:val="24"/>
            <w:szCs w:val="24"/>
            <w:lang w:val="en-US"/>
          </w:rPr>
          <m:t>sin</m:t>
        </m:r>
        <m:r>
          <w:rPr>
            <w:rFonts w:ascii="Cambria Math" w:eastAsia="Calibri" w:hAnsi="Cambria Math"/>
            <w:sz w:val="24"/>
            <w:szCs w:val="24"/>
          </w:rPr>
          <m:t>2</m:t>
        </m:r>
        <m:r>
          <w:rPr>
            <w:rFonts w:ascii="Cambria Math" w:eastAsia="Calibri" w:hAnsi="Cambria Math"/>
            <w:sz w:val="24"/>
            <w:szCs w:val="24"/>
            <w:lang w:val="en-US"/>
          </w:rPr>
          <m:t>t</m:t>
        </m:r>
      </m:oMath>
      <w:r w:rsidRPr="00693EC4">
        <w:rPr>
          <w:rFonts w:eastAsia="Calibri"/>
          <w:sz w:val="24"/>
          <w:szCs w:val="24"/>
        </w:rPr>
        <w:t>? Найдите это решение.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Примеры нахождения функции Коши и функции Грина.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Автономные системы уравнений. Положения равновесия. Предельные циклы.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 Устойчивость по Ляпунову. Теорема Ляпунова об устойчивости положения равновесия по первому приближению.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Задачи оптимального управления. Принцип максимума Понтрягина, приложение к задачам быстродействия для линейных систем.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napToGrid w:val="0"/>
          <w:sz w:val="24"/>
          <w:szCs w:val="24"/>
        </w:rPr>
        <w:t>Определить линейное оптимальное управление для системы</w:t>
      </w:r>
    </w:p>
    <w:p w:rsidR="00D854E3" w:rsidRPr="00693EC4" w:rsidRDefault="00A51534" w:rsidP="00D854E3">
      <w:pPr>
        <w:pStyle w:val="a4"/>
        <w:ind w:left="814"/>
        <w:rPr>
          <w:snapToGrid w:val="0"/>
          <w:sz w:val="24"/>
          <w:szCs w:val="24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  <w:lang w:val="en-US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+U ,</m:t>
                </m:r>
              </m:e>
            </m:mr>
          </m:m>
        </m:oMath>
      </m:oMathPara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Линейные и квазилинейные уравнения с частными производными первого порядка. Характеристики. Задача Коши.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2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Теория Гамильтона-Якоби.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Задания для самостоятельной работы: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Подготовка к докладу.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3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Выполнение индивидуальных домашних заданий.</w:t>
      </w:r>
    </w:p>
    <w:p w:rsidR="00D854E3" w:rsidRPr="00693EC4" w:rsidRDefault="00D854E3" w:rsidP="00D854E3">
      <w:pPr>
        <w:ind w:left="454"/>
        <w:rPr>
          <w:sz w:val="24"/>
          <w:szCs w:val="24"/>
        </w:rPr>
      </w:pPr>
    </w:p>
    <w:p w:rsidR="00D854E3" w:rsidRPr="00693EC4" w:rsidRDefault="004C1169" w:rsidP="00D854E3">
      <w:pPr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>Раздел</w:t>
      </w:r>
      <w:r w:rsidR="00D854E3" w:rsidRPr="00693EC4">
        <w:rPr>
          <w:b/>
          <w:sz w:val="24"/>
          <w:szCs w:val="24"/>
        </w:rPr>
        <w:t xml:space="preserve"> 2. </w:t>
      </w:r>
      <w:r w:rsidR="00D854E3" w:rsidRPr="00693EC4">
        <w:rPr>
          <w:b/>
          <w:bCs/>
          <w:sz w:val="24"/>
          <w:szCs w:val="24"/>
          <w:u w:val="single"/>
        </w:rPr>
        <w:t>Уравнения с частными производными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 xml:space="preserve">Лекция. </w:t>
      </w:r>
      <w:r w:rsidRPr="00693EC4">
        <w:rPr>
          <w:sz w:val="24"/>
          <w:szCs w:val="24"/>
        </w:rPr>
        <w:t xml:space="preserve">Системы уравнений с частными производными типа Ковалевской. Аналитические решения. Теория Коши - Ковалевской. Классификация линейных уравнений второго порядка на плоскости. Характеристики. 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 Задачи Дирихле и Неймана для уравнения Пуассона и методы их решения. Свойства решений (принцип максимума, гладкость, теоремы о среднем и др.). 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 Обобщенные функции. Свертка обобщенных функций, преобразование Фурье. 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  <w:vertAlign w:val="superscript"/>
        </w:rPr>
        <w:t xml:space="preserve"> </w:t>
      </w:r>
      <w:r w:rsidRPr="00693EC4">
        <w:rPr>
          <w:sz w:val="24"/>
          <w:szCs w:val="24"/>
        </w:rPr>
        <w:t>на границе области. Обобщенные решения краевых задач для эллиптического уравнения второго порядка. Задачи на собственные функции и собственные значения. Псевдо дифференциальные операторы (определение, основные свойства). Нелинейные гиперболические уравнения. Основные свойства. Монотонные нелинейные эллиптические уравнения. Основные свойства. Монотонные нелинейные параболические уравнения. Основные свойства.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Практическое занятие.</w:t>
      </w:r>
    </w:p>
    <w:p w:rsidR="00D854E3" w:rsidRPr="00693EC4" w:rsidRDefault="00D854E3" w:rsidP="00D854E3">
      <w:pPr>
        <w:numPr>
          <w:ilvl w:val="0"/>
          <w:numId w:val="11"/>
        </w:numPr>
        <w:ind w:left="426" w:hanging="426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>Докажите, что спектр дифференциального оператора является замкнутым множеством.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всякий самосопряженный оператор </w:t>
      </w:r>
      <m:oMath>
        <m:r>
          <w:rPr>
            <w:rFonts w:ascii="Cambria Math" w:eastAsia="Calibri" w:hAnsi="Cambria Math"/>
            <w:sz w:val="24"/>
            <w:szCs w:val="24"/>
          </w:rPr>
          <m:t>P</m:t>
        </m:r>
      </m:oMath>
      <w:r w:rsidRPr="00693EC4">
        <w:rPr>
          <w:rFonts w:eastAsia="Calibri"/>
          <w:sz w:val="24"/>
          <w:szCs w:val="24"/>
        </w:rPr>
        <w:t xml:space="preserve">, удовлетворяющий условию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=P</m:t>
        </m:r>
      </m:oMath>
      <w:r w:rsidRPr="00693EC4">
        <w:rPr>
          <w:rFonts w:eastAsia="Calibri"/>
          <w:sz w:val="24"/>
          <w:szCs w:val="24"/>
        </w:rPr>
        <w:t>, есть оператор проектирования.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 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854E3" w:rsidRPr="00693EC4" w:rsidRDefault="00D854E3" w:rsidP="00D854E3">
      <w:pPr>
        <w:numPr>
          <w:ilvl w:val="0"/>
          <w:numId w:val="11"/>
        </w:numPr>
        <w:ind w:left="425" w:hanging="425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=0,  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,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Системы уравнений с частными производными типа Ковалевской. Аналитические решения. Теория Коши - Ковалевской.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Классификация линейных уравнений второго порядка на плоскости. Характеристики.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 Примеры решения волнового уравнения.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>Задачи Дирихле и Неймана для уравнения Пуассона и методы их решения. Свойства решений (принцип максимума, гладкость, теоремы о среднем и др.). Примеры.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Обобщенные функции. Свертка обобщенных функций, преобразование Фурье.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  <w:vertAlign w:val="superscript"/>
        </w:rPr>
        <w:t xml:space="preserve"> </w:t>
      </w:r>
      <w:r w:rsidRPr="00693EC4">
        <w:rPr>
          <w:sz w:val="24"/>
          <w:szCs w:val="24"/>
        </w:rPr>
        <w:t xml:space="preserve">на границе области.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Обобщенные решения краевых задач для эллиптического уравнения второго порядка. 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11"/>
        </w:numPr>
        <w:ind w:left="426" w:hanging="426"/>
        <w:jc w:val="both"/>
        <w:rPr>
          <w:sz w:val="24"/>
          <w:szCs w:val="24"/>
          <w:lang w:eastAsia="en-US"/>
        </w:rPr>
      </w:pPr>
      <w:r w:rsidRPr="00693EC4">
        <w:rPr>
          <w:sz w:val="24"/>
          <w:szCs w:val="24"/>
        </w:rPr>
        <w:t xml:space="preserve">Задачи на собственные функции и собственные значения. Псевдо дифференциальные операторы (определение, основные свойства). </w:t>
      </w:r>
    </w:p>
    <w:p w:rsidR="00D854E3" w:rsidRPr="00693EC4" w:rsidRDefault="00D854E3" w:rsidP="00D854E3">
      <w:pPr>
        <w:ind w:firstLine="454"/>
        <w:jc w:val="both"/>
        <w:rPr>
          <w:b/>
          <w:sz w:val="24"/>
          <w:szCs w:val="24"/>
        </w:rPr>
      </w:pPr>
      <w:r w:rsidRPr="00693EC4">
        <w:rPr>
          <w:b/>
          <w:sz w:val="24"/>
          <w:szCs w:val="24"/>
        </w:rPr>
        <w:t>Задания для самостоятельной работы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Подготовка к докладу.</w:t>
      </w:r>
    </w:p>
    <w:p w:rsidR="00D854E3" w:rsidRPr="00693EC4" w:rsidRDefault="00D854E3" w:rsidP="00D854E3">
      <w:pPr>
        <w:pStyle w:val="a4"/>
        <w:widowControl w:val="0"/>
        <w:numPr>
          <w:ilvl w:val="0"/>
          <w:numId w:val="8"/>
        </w:numPr>
        <w:ind w:left="426" w:hanging="426"/>
        <w:jc w:val="both"/>
        <w:rPr>
          <w:sz w:val="24"/>
          <w:szCs w:val="24"/>
        </w:rPr>
      </w:pPr>
      <w:r w:rsidRPr="00693EC4">
        <w:rPr>
          <w:rFonts w:eastAsia="Calibri"/>
          <w:sz w:val="24"/>
          <w:szCs w:val="24"/>
        </w:rPr>
        <w:t>Выполнение индивидуальных домашних заданий.</w:t>
      </w:r>
    </w:p>
    <w:p w:rsidR="00D854E3" w:rsidRPr="00693EC4" w:rsidRDefault="00D854E3" w:rsidP="00D854E3">
      <w:pPr>
        <w:ind w:firstLine="454"/>
        <w:rPr>
          <w:b/>
          <w:sz w:val="24"/>
          <w:szCs w:val="24"/>
        </w:rPr>
      </w:pPr>
    </w:p>
    <w:p w:rsidR="00D421D3" w:rsidRPr="00693EC4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693EC4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693EC4">
        <w:rPr>
          <w:rFonts w:eastAsia="Times New Roman"/>
          <w:b/>
          <w:sz w:val="24"/>
          <w:szCs w:val="24"/>
        </w:rPr>
        <w:t>:</w:t>
      </w:r>
      <w:r w:rsidR="00494A2E" w:rsidRPr="00693EC4">
        <w:rPr>
          <w:rFonts w:eastAsia="Times New Roman"/>
          <w:b/>
          <w:sz w:val="24"/>
          <w:szCs w:val="24"/>
        </w:rPr>
        <w:t xml:space="preserve"> </w:t>
      </w:r>
      <w:r w:rsidR="003B1475" w:rsidRPr="003B1475">
        <w:rPr>
          <w:rFonts w:eastAsia="Times New Roman"/>
          <w:sz w:val="24"/>
          <w:szCs w:val="24"/>
        </w:rPr>
        <w:t>д</w:t>
      </w:r>
      <w:r w:rsidR="00494A2E" w:rsidRPr="00693EC4">
        <w:rPr>
          <w:rFonts w:eastAsia="MS Mincho"/>
          <w:sz w:val="24"/>
          <w:szCs w:val="24"/>
          <w:lang w:eastAsia="ja-JP"/>
        </w:rPr>
        <w:t xml:space="preserve">оклад </w:t>
      </w:r>
      <w:r w:rsidR="004C1169">
        <w:rPr>
          <w:rFonts w:eastAsia="MS Mincho"/>
          <w:sz w:val="24"/>
          <w:szCs w:val="24"/>
          <w:lang w:eastAsia="ja-JP"/>
        </w:rPr>
        <w:t>на семинаре, контрольная работа</w:t>
      </w:r>
      <w:r w:rsidR="00494A2E" w:rsidRPr="00693EC4">
        <w:rPr>
          <w:sz w:val="24"/>
          <w:szCs w:val="24"/>
        </w:rPr>
        <w:t>.</w:t>
      </w:r>
    </w:p>
    <w:p w:rsidR="00D421D3" w:rsidRPr="00693EC4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93EC4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="00D421D3" w:rsidRPr="00693EC4">
        <w:rPr>
          <w:rFonts w:eastAsia="Times New Roman"/>
          <w:b/>
          <w:sz w:val="24"/>
          <w:szCs w:val="24"/>
        </w:rPr>
        <w:t xml:space="preserve">.2 </w:t>
      </w:r>
      <w:r w:rsidR="0078728D" w:rsidRPr="00693EC4">
        <w:rPr>
          <w:rFonts w:eastAsia="Times New Roman"/>
          <w:b/>
          <w:sz w:val="24"/>
          <w:szCs w:val="24"/>
        </w:rPr>
        <w:t>З</w:t>
      </w:r>
      <w:r w:rsidR="00D421D3" w:rsidRPr="00693EC4">
        <w:rPr>
          <w:rFonts w:eastAsia="Times New Roman"/>
          <w:b/>
          <w:sz w:val="24"/>
          <w:szCs w:val="24"/>
        </w:rPr>
        <w:t>адания текущего контроля</w:t>
      </w:r>
    </w:p>
    <w:p w:rsidR="00494A2E" w:rsidRPr="00693EC4" w:rsidRDefault="00494A2E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</w:p>
    <w:p w:rsidR="00494A2E" w:rsidRPr="003B1475" w:rsidRDefault="00494A2E" w:rsidP="00494A2E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>Темы докладов на семинаре</w:t>
      </w:r>
    </w:p>
    <w:p w:rsidR="00494A2E" w:rsidRPr="00693EC4" w:rsidRDefault="00494A2E" w:rsidP="00494A2E">
      <w:pPr>
        <w:jc w:val="both"/>
        <w:rPr>
          <w:b/>
          <w:bCs/>
          <w:i/>
          <w:sz w:val="24"/>
          <w:szCs w:val="24"/>
        </w:rPr>
      </w:pPr>
      <w:r w:rsidRPr="00693EC4">
        <w:rPr>
          <w:b/>
          <w:i/>
          <w:sz w:val="24"/>
          <w:szCs w:val="24"/>
        </w:rPr>
        <w:t>Тема 1.</w:t>
      </w:r>
      <w:r w:rsidRPr="00693EC4">
        <w:rPr>
          <w:sz w:val="24"/>
          <w:szCs w:val="24"/>
        </w:rPr>
        <w:t xml:space="preserve"> </w:t>
      </w:r>
      <w:r w:rsidRPr="00693EC4">
        <w:rPr>
          <w:b/>
          <w:bCs/>
          <w:i/>
          <w:sz w:val="24"/>
          <w:szCs w:val="24"/>
        </w:rPr>
        <w:t>Обыкновенные дифференциальные уравнения.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Устойчивость, ограниченность и асимптотическое поведение решений линейных систем.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Существование и единственность решений нелинейных систем.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Устойчивость решений нелинейных дифференциальных уравнений.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Асимптотическое поведение решений некоторых нелинейных уравнений первого порядка.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Линейное дифференциальное уравнения второго порядка.</w:t>
      </w:r>
    </w:p>
    <w:p w:rsidR="00494A2E" w:rsidRPr="00693EC4" w:rsidRDefault="00494A2E" w:rsidP="00494A2E">
      <w:pPr>
        <w:pStyle w:val="a4"/>
        <w:numPr>
          <w:ilvl w:val="1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 xml:space="preserve">Уравнение </w:t>
      </w:r>
      <w:proofErr w:type="spellStart"/>
      <w:r w:rsidRPr="00693EC4">
        <w:rPr>
          <w:bCs/>
          <w:sz w:val="24"/>
          <w:szCs w:val="24"/>
        </w:rPr>
        <w:t>Эмдена</w:t>
      </w:r>
      <w:r w:rsidR="007D42B5">
        <w:rPr>
          <w:bCs/>
          <w:sz w:val="24"/>
          <w:szCs w:val="24"/>
        </w:rPr>
        <w:t>-</w:t>
      </w:r>
      <w:r w:rsidRPr="00693EC4">
        <w:rPr>
          <w:bCs/>
          <w:sz w:val="24"/>
          <w:szCs w:val="24"/>
        </w:rPr>
        <w:t>Фаулера</w:t>
      </w:r>
      <w:proofErr w:type="spellEnd"/>
      <w:r w:rsidRPr="00693EC4">
        <w:rPr>
          <w:bCs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b/>
          <w:bCs/>
          <w:i/>
          <w:sz w:val="24"/>
          <w:szCs w:val="24"/>
        </w:rPr>
      </w:pPr>
      <w:r w:rsidRPr="00693EC4">
        <w:rPr>
          <w:b/>
          <w:bCs/>
          <w:i/>
          <w:sz w:val="24"/>
          <w:szCs w:val="24"/>
        </w:rPr>
        <w:lastRenderedPageBreak/>
        <w:t>Тема 2.</w:t>
      </w:r>
      <w:r w:rsidRPr="00693EC4">
        <w:rPr>
          <w:bCs/>
          <w:sz w:val="24"/>
          <w:szCs w:val="24"/>
        </w:rPr>
        <w:t xml:space="preserve"> </w:t>
      </w:r>
      <w:r w:rsidRPr="00693EC4">
        <w:rPr>
          <w:b/>
          <w:bCs/>
          <w:i/>
          <w:sz w:val="24"/>
          <w:szCs w:val="24"/>
        </w:rPr>
        <w:t>Уравнения с частными производными.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tabs>
          <w:tab w:val="left" w:pos="284"/>
        </w:tabs>
        <w:ind w:hanging="2160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теории потенциала.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разложения по собственным функциям.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интегральных преобразований.</w:t>
      </w:r>
    </w:p>
    <w:p w:rsidR="00494A2E" w:rsidRPr="00693EC4" w:rsidRDefault="00494A2E" w:rsidP="00494A2E">
      <w:pPr>
        <w:pStyle w:val="a4"/>
        <w:numPr>
          <w:ilvl w:val="2"/>
          <w:numId w:val="12"/>
        </w:numPr>
        <w:ind w:left="284" w:hanging="284"/>
        <w:jc w:val="both"/>
        <w:rPr>
          <w:bCs/>
          <w:sz w:val="24"/>
          <w:szCs w:val="24"/>
        </w:rPr>
      </w:pPr>
      <w:r w:rsidRPr="00693EC4">
        <w:rPr>
          <w:bCs/>
          <w:sz w:val="24"/>
          <w:szCs w:val="24"/>
        </w:rPr>
        <w:t>Методы решения нелинейных уравнений.</w:t>
      </w:r>
    </w:p>
    <w:p w:rsidR="003B1475" w:rsidRDefault="003B1475" w:rsidP="00494A2E">
      <w:pPr>
        <w:spacing w:line="360" w:lineRule="auto"/>
        <w:rPr>
          <w:sz w:val="24"/>
          <w:szCs w:val="24"/>
          <w:u w:val="single"/>
        </w:rPr>
      </w:pPr>
    </w:p>
    <w:p w:rsidR="00494A2E" w:rsidRPr="003B1475" w:rsidRDefault="00494A2E" w:rsidP="00494A2E">
      <w:pPr>
        <w:spacing w:line="360" w:lineRule="auto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 xml:space="preserve">Комплект заданий для контрольной работы 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1. Даны уравнения состояния системы</w:t>
      </w:r>
    </w:p>
    <w:p w:rsidR="00494A2E" w:rsidRPr="00693EC4" w:rsidRDefault="00A51534" w:rsidP="00494A2E">
      <w:pPr>
        <w:widowControl w:val="0"/>
        <w:ind w:firstLine="3969"/>
        <w:jc w:val="both"/>
        <w:rPr>
          <w:snapToGrid w:val="0"/>
          <w:sz w:val="24"/>
          <w:szCs w:val="24"/>
        </w:rPr>
      </w:pPr>
      <m:oMathPara>
        <m:oMathParaPr>
          <m:jc m:val="center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-2x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3x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(t)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=0.</m:t>
                </m:r>
              </m:e>
            </m:mr>
          </m:m>
          <m:r>
            <w:rPr>
              <w:rFonts w:ascii="Cambria Math" w:hAnsi="Cambria Math"/>
              <w:snapToGrid w:val="0"/>
              <w:sz w:val="24"/>
              <w:szCs w:val="24"/>
            </w:rPr>
            <m:t>+2;</m:t>
          </m:r>
        </m:oMath>
      </m:oMathPara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Найти решение уравнений состояния, записать выражение для переходной матрицы.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2. Заданы уравнения системы управлений </w:t>
      </w:r>
    </w:p>
    <w:p w:rsidR="00494A2E" w:rsidRPr="00693EC4" w:rsidRDefault="00A51534" w:rsidP="00494A2E">
      <w:pPr>
        <w:widowControl w:val="0"/>
        <w:ind w:firstLine="3969"/>
        <w:jc w:val="both"/>
        <w:rPr>
          <w:snapToGrid w:val="0"/>
          <w:sz w:val="24"/>
          <w:szCs w:val="24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mP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</m:acc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=AX+BU</m:t>
                </m:r>
              </m:e>
            </m:mr>
            <m:mr>
              <m:e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Y</m:t>
                    </m:r>
                  </m:e>
                </m:acc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=CX+DU</m:t>
                </m:r>
              </m:e>
            </m:mr>
          </m:m>
        </m:oMath>
      </m:oMathPara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4"/>
          <w:sz w:val="24"/>
          <w:szCs w:val="24"/>
        </w:rPr>
        <w:object w:dxaOrig="5899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8.85pt;height:35.15pt" o:ole="">
            <v:imagedata r:id="rId9" o:title=""/>
          </v:shape>
          <o:OLEObject Type="Embed" ProgID="Equation.3" ShapeID="_x0000_i1025" DrawAspect="Content" ObjectID="_1773562872" r:id="rId10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Нарисовать структурную схему системы управления.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3. Задано уравнение системы управления</w:t>
      </w:r>
    </w:p>
    <w:p w:rsidR="00494A2E" w:rsidRPr="00693EC4" w:rsidRDefault="00A51534" w:rsidP="00494A2E">
      <w:pPr>
        <w:widowControl w:val="0"/>
        <w:ind w:firstLine="3969"/>
        <w:jc w:val="both"/>
        <w:rPr>
          <w:snapToGrid w:val="0"/>
          <w:sz w:val="24"/>
          <w:szCs w:val="24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napToGrid w:val="0"/>
              <w:sz w:val="24"/>
              <w:szCs w:val="24"/>
            </w:rPr>
            <m:t>=AX+BU,  Y=CX.</m:t>
          </m:r>
        </m:oMath>
      </m:oMathPara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4"/>
          <w:sz w:val="24"/>
          <w:szCs w:val="24"/>
        </w:rPr>
        <w:object w:dxaOrig="4320" w:dyaOrig="820">
          <v:shape id="_x0000_i1026" type="#_x0000_t75" style="width:191.8pt;height:39.15pt" o:ole="">
            <v:imagedata r:id="rId11" o:title=""/>
          </v:shape>
          <o:OLEObject Type="Embed" ProgID="Equation.3" ShapeID="_x0000_i1026" DrawAspect="Content" ObjectID="_1773562873" r:id="rId12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Определить управляемость и наблюдаемость системы.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4. Найти функцию, удовлетворяющую граничным условиям: </w:t>
      </w:r>
      <w:proofErr w:type="gramStart"/>
      <w:r w:rsidRPr="00693EC4">
        <w:rPr>
          <w:snapToGrid w:val="0"/>
          <w:sz w:val="24"/>
          <w:szCs w:val="24"/>
        </w:rPr>
        <w:t>при</w:t>
      </w:r>
      <w:proofErr w:type="gramEnd"/>
      <w:r w:rsidRPr="00693EC4">
        <w:rPr>
          <w:snapToGrid w:val="0"/>
          <w:sz w:val="24"/>
          <w:szCs w:val="24"/>
        </w:rPr>
        <w:t xml:space="preserve"> </w:t>
      </w:r>
      <w:r w:rsidRPr="00693EC4">
        <w:rPr>
          <w:snapToGrid w:val="0"/>
          <w:position w:val="-12"/>
          <w:sz w:val="24"/>
          <w:szCs w:val="24"/>
        </w:rPr>
        <w:object w:dxaOrig="1260" w:dyaOrig="360">
          <v:shape id="_x0000_i1027" type="#_x0000_t75" style="width:63.95pt;height:19pt" o:ole="">
            <v:imagedata r:id="rId13" o:title=""/>
          </v:shape>
          <o:OLEObject Type="Embed" ProgID="Equation.3" ShapeID="_x0000_i1027" DrawAspect="Content" ObjectID="_1773562874" r:id="rId14"/>
        </w:object>
      </w:r>
      <w:r w:rsidRPr="00693EC4">
        <w:rPr>
          <w:snapToGrid w:val="0"/>
          <w:sz w:val="24"/>
          <w:szCs w:val="24"/>
        </w:rPr>
        <w:t xml:space="preserve">, при </w:t>
      </w:r>
      <w:r w:rsidRPr="00693EC4">
        <w:rPr>
          <w:snapToGrid w:val="0"/>
          <w:position w:val="-12"/>
          <w:sz w:val="24"/>
          <w:szCs w:val="24"/>
        </w:rPr>
        <w:object w:dxaOrig="1440" w:dyaOrig="360">
          <v:shape id="_x0000_i1028" type="#_x0000_t75" style="width:1in;height:19pt" o:ole="">
            <v:imagedata r:id="rId15" o:title=""/>
          </v:shape>
          <o:OLEObject Type="Embed" ProgID="Equation.3" ShapeID="_x0000_i1028" DrawAspect="Content" ObjectID="_1773562875" r:id="rId16"/>
        </w:object>
      </w:r>
      <w:r w:rsidRPr="00693EC4">
        <w:rPr>
          <w:snapToGrid w:val="0"/>
          <w:sz w:val="24"/>
          <w:szCs w:val="24"/>
        </w:rPr>
        <w:t xml:space="preserve"> и </w:t>
      </w:r>
      <w:proofErr w:type="spellStart"/>
      <w:r w:rsidRPr="00693EC4">
        <w:rPr>
          <w:snapToGrid w:val="0"/>
          <w:sz w:val="24"/>
          <w:szCs w:val="24"/>
        </w:rPr>
        <w:t>минимизирующую</w:t>
      </w:r>
      <w:proofErr w:type="spellEnd"/>
      <w:r w:rsidRPr="00693EC4">
        <w:rPr>
          <w:snapToGrid w:val="0"/>
          <w:sz w:val="24"/>
          <w:szCs w:val="24"/>
        </w:rPr>
        <w:t xml:space="preserve"> функционал. </w:t>
      </w:r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m:oMathPara>
        <m:oMath>
          <m:r>
            <w:rPr>
              <w:rFonts w:ascii="Cambria Math" w:hAnsi="Cambria Math"/>
              <w:snapToGrid w:val="0"/>
              <w:sz w:val="24"/>
              <w:szCs w:val="24"/>
            </w:rPr>
            <m:t>J=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/>
                  <w:snapToGrid w:val="0"/>
                  <w:sz w:val="24"/>
                  <w:szCs w:val="24"/>
                </w:rPr>
                <m:t>1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napToGrid w:val="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napToGrid w:val="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2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/>
                          <w:i/>
                          <w:snapToGrid w:val="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napToGrid w:val="0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snapToGrid w:val="0"/>
                      <w:sz w:val="24"/>
                      <w:szCs w:val="24"/>
                    </w:rPr>
                    <m:t>+1</m:t>
                  </m:r>
                </m:den>
              </m:f>
            </m:e>
          </m:nary>
          <m:r>
            <w:rPr>
              <w:rFonts w:ascii="Cambria Math" w:hAnsi="Cambria Math"/>
              <w:snapToGrid w:val="0"/>
              <w:sz w:val="24"/>
              <w:szCs w:val="24"/>
            </w:rPr>
            <m:t>dt</m:t>
          </m:r>
        </m:oMath>
      </m:oMathPara>
    </w:p>
    <w:p w:rsidR="00494A2E" w:rsidRPr="00693EC4" w:rsidRDefault="00494A2E" w:rsidP="00494A2E">
      <w:pPr>
        <w:widowControl w:val="0"/>
        <w:ind w:firstLine="567"/>
        <w:jc w:val="right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Ответ: </w:t>
      </w:r>
      <w:r w:rsidRPr="00693EC4">
        <w:rPr>
          <w:snapToGrid w:val="0"/>
          <w:position w:val="-12"/>
          <w:sz w:val="24"/>
          <w:szCs w:val="24"/>
        </w:rPr>
        <w:object w:dxaOrig="859" w:dyaOrig="360">
          <v:shape id="_x0000_i1029" type="#_x0000_t75" style="width:42.6pt;height:19pt" o:ole="">
            <v:imagedata r:id="rId17" o:title=""/>
          </v:shape>
          <o:OLEObject Type="Embed" ProgID="Equation.3" ShapeID="_x0000_i1029" DrawAspect="Content" ObjectID="_1773562876" r:id="rId18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5. Определить линейное оптимальное управление для системы</w:t>
      </w:r>
    </w:p>
    <w:p w:rsidR="00494A2E" w:rsidRPr="00693EC4" w:rsidRDefault="00A51534" w:rsidP="00494A2E">
      <w:pPr>
        <w:widowControl w:val="0"/>
        <w:ind w:firstLine="3969"/>
        <w:jc w:val="both"/>
        <w:rPr>
          <w:snapToGrid w:val="0"/>
          <w:sz w:val="24"/>
          <w:szCs w:val="24"/>
          <w:lang w:val="en-US"/>
        </w:rPr>
      </w:pPr>
      <m:oMathPara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napToGrid w:val="0"/>
                  <w:sz w:val="24"/>
                  <w:szCs w:val="24"/>
                  <w:lang w:val="en-US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napToGrid w:val="0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napToGrid w:val="0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-x</m:t>
                    </m:r>
                  </m:e>
                  <m:sub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napToGrid w:val="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napToGrid w:val="0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napToGrid w:val="0"/>
                    <w:sz w:val="24"/>
                    <w:szCs w:val="24"/>
                  </w:rPr>
                  <m:t>+U ,</m:t>
                </m:r>
              </m:e>
            </m:mr>
          </m:m>
        </m:oMath>
      </m:oMathPara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>принимая во внимание показатель качества</w:t>
      </w:r>
    </w:p>
    <w:p w:rsidR="00494A2E" w:rsidRPr="00693EC4" w:rsidRDefault="00494A2E" w:rsidP="00494A2E">
      <w:pPr>
        <w:widowControl w:val="0"/>
        <w:rPr>
          <w:snapToGrid w:val="0"/>
          <w:sz w:val="24"/>
          <w:szCs w:val="24"/>
        </w:rPr>
      </w:pPr>
      <w:r w:rsidRPr="00693EC4">
        <w:rPr>
          <w:snapToGrid w:val="0"/>
          <w:position w:val="-36"/>
          <w:sz w:val="24"/>
          <w:szCs w:val="24"/>
        </w:rPr>
        <w:object w:dxaOrig="3780" w:dyaOrig="859">
          <v:shape id="_x0000_i1030" type="#_x0000_t75" style="width:190.65pt;height:42.6pt" o:ole="">
            <v:imagedata r:id="rId19" o:title=""/>
          </v:shape>
          <o:OLEObject Type="Embed" ProgID="Equation.3" ShapeID="_x0000_i1030" DrawAspect="Content" ObjectID="_1773562877" r:id="rId20"/>
        </w:object>
      </w:r>
    </w:p>
    <w:p w:rsidR="00494A2E" w:rsidRPr="00693EC4" w:rsidRDefault="00494A2E" w:rsidP="00494A2E">
      <w:pPr>
        <w:widowControl w:val="0"/>
        <w:jc w:val="both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и граничные условия </w:t>
      </w:r>
      <w:r w:rsidRPr="00693EC4">
        <w:rPr>
          <w:snapToGrid w:val="0"/>
          <w:position w:val="-12"/>
          <w:sz w:val="24"/>
          <w:szCs w:val="24"/>
        </w:rPr>
        <w:object w:dxaOrig="1060" w:dyaOrig="380">
          <v:shape id="_x0000_i1031" type="#_x0000_t75" style="width:54.15pt;height:19pt" o:ole="">
            <v:imagedata r:id="rId21" o:title=""/>
          </v:shape>
          <o:OLEObject Type="Embed" ProgID="Equation.3" ShapeID="_x0000_i1031" DrawAspect="Content" ObjectID="_1773562878" r:id="rId22"/>
        </w:object>
      </w:r>
      <w:r w:rsidRPr="00693EC4">
        <w:rPr>
          <w:snapToGrid w:val="0"/>
          <w:sz w:val="24"/>
          <w:szCs w:val="24"/>
        </w:rPr>
        <w:t xml:space="preserve">, </w:t>
      </w:r>
      <w:r w:rsidRPr="00693EC4">
        <w:rPr>
          <w:snapToGrid w:val="0"/>
          <w:position w:val="-12"/>
          <w:sz w:val="24"/>
          <w:szCs w:val="24"/>
        </w:rPr>
        <w:object w:dxaOrig="1020" w:dyaOrig="360">
          <v:shape id="_x0000_i1032" type="#_x0000_t75" style="width:53pt;height:19pt" o:ole="">
            <v:imagedata r:id="rId23" o:title=""/>
          </v:shape>
          <o:OLEObject Type="Embed" ProgID="Equation.3" ShapeID="_x0000_i1032" DrawAspect="Content" ObjectID="_1773562879" r:id="rId24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widowControl w:val="0"/>
        <w:jc w:val="right"/>
        <w:rPr>
          <w:snapToGrid w:val="0"/>
          <w:sz w:val="24"/>
          <w:szCs w:val="24"/>
        </w:rPr>
      </w:pPr>
      <w:r w:rsidRPr="00693EC4">
        <w:rPr>
          <w:snapToGrid w:val="0"/>
          <w:sz w:val="24"/>
          <w:szCs w:val="24"/>
        </w:rPr>
        <w:t xml:space="preserve">Ответ: </w:t>
      </w:r>
      <w:r w:rsidRPr="00693EC4">
        <w:rPr>
          <w:snapToGrid w:val="0"/>
          <w:position w:val="-12"/>
          <w:sz w:val="24"/>
          <w:szCs w:val="24"/>
        </w:rPr>
        <w:object w:dxaOrig="2380" w:dyaOrig="380">
          <v:shape id="_x0000_i1033" type="#_x0000_t75" style="width:119.25pt;height:19pt" o:ole="">
            <v:imagedata r:id="rId25" o:title=""/>
          </v:shape>
          <o:OLEObject Type="Embed" ProgID="Equation.3" ShapeID="_x0000_i1033" DrawAspect="Content" ObjectID="_1773562880" r:id="rId26"/>
        </w:object>
      </w:r>
      <w:r w:rsidRPr="00693EC4">
        <w:rPr>
          <w:snapToGrid w:val="0"/>
          <w:sz w:val="24"/>
          <w:szCs w:val="24"/>
        </w:rPr>
        <w:t>.</w:t>
      </w:r>
    </w:p>
    <w:p w:rsidR="00494A2E" w:rsidRPr="00693EC4" w:rsidRDefault="00494A2E" w:rsidP="00494A2E">
      <w:pPr>
        <w:tabs>
          <w:tab w:val="left" w:pos="993"/>
        </w:tabs>
        <w:ind w:firstLine="709"/>
        <w:jc w:val="both"/>
        <w:rPr>
          <w:spacing w:val="-1"/>
          <w:sz w:val="24"/>
          <w:szCs w:val="24"/>
        </w:rPr>
      </w:pPr>
    </w:p>
    <w:p w:rsidR="00494A2E" w:rsidRPr="00693EC4" w:rsidRDefault="00494A2E" w:rsidP="00494A2E">
      <w:pPr>
        <w:tabs>
          <w:tab w:val="left" w:pos="993"/>
        </w:tabs>
        <w:ind w:firstLine="709"/>
        <w:rPr>
          <w:sz w:val="24"/>
          <w:szCs w:val="24"/>
        </w:rPr>
      </w:pPr>
    </w:p>
    <w:p w:rsidR="00494A2E" w:rsidRPr="003B1475" w:rsidRDefault="00494A2E" w:rsidP="00494A2E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B1475">
        <w:rPr>
          <w:sz w:val="24"/>
          <w:szCs w:val="24"/>
          <w:u w:val="single"/>
        </w:rPr>
        <w:t>К</w:t>
      </w:r>
      <w:r w:rsidRPr="003B1475">
        <w:rPr>
          <w:rFonts w:eastAsia="Calibri"/>
          <w:sz w:val="24"/>
          <w:szCs w:val="24"/>
          <w:u w:val="single"/>
        </w:rPr>
        <w:t>омплект заданий для индивидуальных домашних заданий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1. Дана система </w:t>
      </w:r>
      <w:r w:rsidRPr="00693EC4">
        <w:rPr>
          <w:rFonts w:eastAsia="Calibri"/>
          <w:position w:val="-4"/>
          <w:sz w:val="24"/>
          <w:szCs w:val="24"/>
        </w:rPr>
        <w:object w:dxaOrig="1060" w:dyaOrig="260">
          <v:shape id="_x0000_i1034" type="#_x0000_t75" style="width:54.15pt;height:12.1pt" o:ole="">
            <v:imagedata r:id="rId27" o:title=""/>
          </v:shape>
          <o:OLEObject Type="Embed" ProgID="Equation.DSMT4" ShapeID="_x0000_i1034" DrawAspect="Content" ObjectID="_1773562881" r:id="rId28"/>
        </w:object>
      </w:r>
      <w:r w:rsidRPr="00693EC4">
        <w:rPr>
          <w:rFonts w:eastAsia="Calibri"/>
          <w:sz w:val="24"/>
          <w:szCs w:val="24"/>
        </w:rPr>
        <w:t xml:space="preserve">, где </w:t>
      </w:r>
      <w:r w:rsidRPr="00693EC4">
        <w:rPr>
          <w:rFonts w:eastAsia="Calibri"/>
          <w:position w:val="-30"/>
          <w:sz w:val="24"/>
          <w:szCs w:val="24"/>
        </w:rPr>
        <w:object w:dxaOrig="1420" w:dyaOrig="720">
          <v:shape id="_x0000_i1035" type="#_x0000_t75" style="width:71.4pt;height:36.85pt" o:ole="">
            <v:imagedata r:id="rId29" o:title=""/>
          </v:shape>
          <o:OLEObject Type="Embed" ProgID="Equation.DSMT4" ShapeID="_x0000_i1035" DrawAspect="Content" ObjectID="_1773562882" r:id="rId30"/>
        </w:object>
      </w:r>
      <w:r w:rsidRPr="00693EC4">
        <w:rPr>
          <w:rFonts w:eastAsia="Calibri"/>
          <w:sz w:val="24"/>
          <w:szCs w:val="24"/>
        </w:rPr>
        <w:t>. Найти: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(а) жорданову форму;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(б) матрицу перехода М;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>(в) матрицу А</w:t>
      </w:r>
      <w:proofErr w:type="gramStart"/>
      <w:r w:rsidRPr="00693EC4">
        <w:rPr>
          <w:rFonts w:eastAsia="Calibri"/>
          <w:sz w:val="24"/>
          <w:szCs w:val="24"/>
        </w:rPr>
        <w:t>1</w:t>
      </w:r>
      <w:proofErr w:type="gramEnd"/>
      <w:r w:rsidRPr="00693EC4">
        <w:rPr>
          <w:rFonts w:eastAsia="Calibri"/>
          <w:sz w:val="24"/>
          <w:szCs w:val="24"/>
        </w:rPr>
        <w:t xml:space="preserve"> для системы </w:t>
      </w:r>
      <w:r w:rsidRPr="00693EC4">
        <w:rPr>
          <w:rFonts w:eastAsia="Calibri"/>
          <w:position w:val="-4"/>
          <w:sz w:val="24"/>
          <w:szCs w:val="24"/>
        </w:rPr>
        <w:object w:dxaOrig="1140" w:dyaOrig="260">
          <v:shape id="_x0000_i1036" type="#_x0000_t75" style="width:56.45pt;height:12.1pt" o:ole="">
            <v:imagedata r:id="rId31" o:title=""/>
          </v:shape>
          <o:OLEObject Type="Embed" ProgID="Equation.DSMT4" ShapeID="_x0000_i1036" DrawAspect="Content" ObjectID="_1773562883" r:id="rId32"/>
        </w:object>
      </w:r>
      <w:r w:rsidRPr="00693EC4">
        <w:rPr>
          <w:rFonts w:eastAsia="Calibri"/>
          <w:sz w:val="24"/>
          <w:szCs w:val="24"/>
        </w:rPr>
        <w:t xml:space="preserve">, получающейся из исходной после ее поворота на угол </w:t>
      </w:r>
      <w:r w:rsidRPr="00693EC4">
        <w:rPr>
          <w:rFonts w:eastAsia="Calibri"/>
          <w:position w:val="-24"/>
          <w:sz w:val="24"/>
          <w:szCs w:val="24"/>
        </w:rPr>
        <w:object w:dxaOrig="440" w:dyaOrig="620">
          <v:shape id="_x0000_i1037" type="#_x0000_t75" style="width:19pt;height:29.95pt" o:ole="">
            <v:imagedata r:id="rId33" o:title=""/>
          </v:shape>
          <o:OLEObject Type="Embed" ProgID="Equation.DSMT4" ShapeID="_x0000_i1037" DrawAspect="Content" ObjectID="_1773562884" r:id="rId34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2. Дана система </w:t>
      </w:r>
      <w:r w:rsidRPr="00693EC4">
        <w:rPr>
          <w:rFonts w:eastAsia="Calibri"/>
          <w:position w:val="-32"/>
          <w:sz w:val="24"/>
          <w:szCs w:val="24"/>
        </w:rPr>
        <w:object w:dxaOrig="1300" w:dyaOrig="760">
          <v:shape id="_x0000_i1038" type="#_x0000_t75" style="width:63.95pt;height:39.15pt" o:ole="">
            <v:imagedata r:id="rId35" o:title=""/>
          </v:shape>
          <o:OLEObject Type="Embed" ProgID="Equation.DSMT4" ShapeID="_x0000_i1038" DrawAspect="Content" ObjectID="_1773562885" r:id="rId36"/>
        </w:object>
      </w:r>
      <w:r w:rsidRPr="00693EC4">
        <w:rPr>
          <w:rFonts w:eastAsia="Calibri"/>
          <w:sz w:val="24"/>
          <w:szCs w:val="24"/>
        </w:rPr>
        <w:t>. Найти неподвижные точки и определить их тип.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3. Определить, как меняются главные направления (директрисы) </w:t>
      </w:r>
      <w:proofErr w:type="spellStart"/>
      <w:r w:rsidRPr="00693EC4">
        <w:rPr>
          <w:rFonts w:eastAsia="Calibri"/>
          <w:sz w:val="24"/>
          <w:szCs w:val="24"/>
        </w:rPr>
        <w:t>седловой</w:t>
      </w:r>
      <w:proofErr w:type="spellEnd"/>
      <w:r w:rsidRPr="00693EC4">
        <w:rPr>
          <w:rFonts w:eastAsia="Calibri"/>
          <w:sz w:val="24"/>
          <w:szCs w:val="24"/>
        </w:rPr>
        <w:t xml:space="preserve"> точки </w:t>
      </w:r>
      <w:r w:rsidRPr="00693EC4">
        <w:rPr>
          <w:rFonts w:eastAsia="Calibri"/>
          <w:position w:val="-14"/>
          <w:sz w:val="24"/>
          <w:szCs w:val="24"/>
        </w:rPr>
        <w:object w:dxaOrig="580" w:dyaOrig="400">
          <v:shape id="_x0000_i1039" type="#_x0000_t75" style="width:29.4pt;height:19pt" o:ole="">
            <v:imagedata r:id="rId37" o:title=""/>
          </v:shape>
          <o:OLEObject Type="Embed" ProgID="Equation.DSMT4" ShapeID="_x0000_i1039" DrawAspect="Content" ObjectID="_1773562886" r:id="rId38"/>
        </w:object>
      </w:r>
      <w:r w:rsidRPr="00693EC4">
        <w:rPr>
          <w:rFonts w:eastAsia="Calibri"/>
          <w:sz w:val="24"/>
          <w:szCs w:val="24"/>
        </w:rPr>
        <w:t xml:space="preserve">нелинейной системы </w:t>
      </w:r>
      <w:r w:rsidRPr="00693EC4">
        <w:rPr>
          <w:rFonts w:eastAsia="Calibri"/>
          <w:position w:val="-32"/>
          <w:sz w:val="24"/>
          <w:szCs w:val="24"/>
        </w:rPr>
        <w:object w:dxaOrig="1320" w:dyaOrig="760">
          <v:shape id="_x0000_i1040" type="#_x0000_t75" style="width:67.4pt;height:39.15pt" o:ole="">
            <v:imagedata r:id="rId39" o:title=""/>
          </v:shape>
          <o:OLEObject Type="Embed" ProgID="Equation.DSMT4" ShapeID="_x0000_i1040" DrawAspect="Content" ObjectID="_1773562887" r:id="rId40"/>
        </w:object>
      </w:r>
      <w:r w:rsidRPr="00693EC4">
        <w:rPr>
          <w:rFonts w:eastAsia="Calibri"/>
          <w:sz w:val="24"/>
          <w:szCs w:val="24"/>
        </w:rPr>
        <w:t>по отношению к ее линеаризации.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4. Исследовать дифференциальное уравнение </w:t>
      </w:r>
      <w:r w:rsidRPr="00693EC4">
        <w:rPr>
          <w:rFonts w:eastAsia="Calibri"/>
          <w:position w:val="-10"/>
          <w:sz w:val="24"/>
          <w:szCs w:val="24"/>
        </w:rPr>
        <w:object w:dxaOrig="1740" w:dyaOrig="320">
          <v:shape id="_x0000_i1041" type="#_x0000_t75" style="width:87.55pt;height:15.55pt" o:ole="">
            <v:imagedata r:id="rId41" o:title=""/>
          </v:shape>
          <o:OLEObject Type="Embed" ProgID="Equation.DSMT4" ShapeID="_x0000_i1041" DrawAspect="Content" ObjectID="_1773562888" r:id="rId42"/>
        </w:object>
      </w:r>
      <w:r w:rsidRPr="00693EC4">
        <w:rPr>
          <w:rFonts w:eastAsia="Calibri"/>
          <w:sz w:val="24"/>
          <w:szCs w:val="24"/>
        </w:rPr>
        <w:t xml:space="preserve">. Найти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значение, построить диаграмму и определить тип бифуркации.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5. Исследовать систему </w:t>
      </w:r>
      <w:r w:rsidRPr="00693EC4">
        <w:rPr>
          <w:rFonts w:eastAsia="Calibri"/>
          <w:position w:val="-32"/>
          <w:sz w:val="24"/>
          <w:szCs w:val="24"/>
        </w:rPr>
        <w:object w:dxaOrig="1579" w:dyaOrig="760">
          <v:shape id="_x0000_i1042" type="#_x0000_t75" style="width:78.9pt;height:39.15pt" o:ole="">
            <v:imagedata r:id="rId43" o:title=""/>
          </v:shape>
          <o:OLEObject Type="Embed" ProgID="Equation.DSMT4" ShapeID="_x0000_i1042" DrawAspect="Content" ObjectID="_1773562889" r:id="rId44"/>
        </w:object>
      </w:r>
      <w:r w:rsidRPr="00693EC4">
        <w:rPr>
          <w:rFonts w:eastAsia="Calibri"/>
          <w:sz w:val="24"/>
          <w:szCs w:val="24"/>
        </w:rPr>
        <w:t xml:space="preserve">. Найти и определить тип бифуркации. Нарисовать </w:t>
      </w:r>
      <w:proofErr w:type="spellStart"/>
      <w:r w:rsidRPr="00693EC4">
        <w:rPr>
          <w:rFonts w:eastAsia="Calibri"/>
          <w:sz w:val="24"/>
          <w:szCs w:val="24"/>
        </w:rPr>
        <w:t>бифуркационную</w:t>
      </w:r>
      <w:proofErr w:type="spellEnd"/>
      <w:r w:rsidRPr="00693EC4">
        <w:rPr>
          <w:rFonts w:eastAsia="Calibri"/>
          <w:sz w:val="24"/>
          <w:szCs w:val="24"/>
        </w:rPr>
        <w:t xml:space="preserve"> диаграмму.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6. Построить фазовый портрет и определить тип бифуркации </w:t>
      </w:r>
      <w:proofErr w:type="gramStart"/>
      <w:r w:rsidRPr="00693EC4">
        <w:rPr>
          <w:rFonts w:eastAsia="Calibri"/>
          <w:sz w:val="24"/>
          <w:szCs w:val="24"/>
        </w:rPr>
        <w:t>при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w:r w:rsidRPr="00693EC4">
        <w:rPr>
          <w:rFonts w:eastAsia="Calibri"/>
          <w:position w:val="-10"/>
          <w:sz w:val="24"/>
          <w:szCs w:val="24"/>
        </w:rPr>
        <w:object w:dxaOrig="600" w:dyaOrig="320">
          <v:shape id="_x0000_i1043" type="#_x0000_t75" style="width:29.95pt;height:15.55pt" o:ole="">
            <v:imagedata r:id="rId45" o:title=""/>
          </v:shape>
          <o:OLEObject Type="Embed" ProgID="Equation.DSMT4" ShapeID="_x0000_i1043" DrawAspect="Content" ObjectID="_1773562890" r:id="rId46"/>
        </w:object>
      </w:r>
      <w:r w:rsidRPr="00693EC4">
        <w:rPr>
          <w:rFonts w:eastAsia="Calibri"/>
          <w:sz w:val="24"/>
          <w:szCs w:val="24"/>
        </w:rPr>
        <w:t xml:space="preserve"> для системы </w:t>
      </w:r>
      <w:r w:rsidRPr="00693EC4">
        <w:rPr>
          <w:rFonts w:eastAsia="Calibri"/>
          <w:position w:val="-34"/>
          <w:sz w:val="24"/>
          <w:szCs w:val="24"/>
        </w:rPr>
        <w:object w:dxaOrig="1800" w:dyaOrig="800">
          <v:shape id="_x0000_i1044" type="#_x0000_t75" style="width:89.85pt;height:39.15pt" o:ole="">
            <v:imagedata r:id="rId47" o:title=""/>
          </v:shape>
          <o:OLEObject Type="Embed" ProgID="Equation.DSMT4" ShapeID="_x0000_i1044" DrawAspect="Content" ObjectID="_1773562891" r:id="rId48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7. Рассмотреть модель </w:t>
      </w:r>
      <w:r w:rsidRPr="00693EC4">
        <w:rPr>
          <w:rFonts w:eastAsia="Calibri"/>
          <w:position w:val="-38"/>
          <w:sz w:val="24"/>
          <w:szCs w:val="24"/>
        </w:rPr>
        <w:object w:dxaOrig="2040" w:dyaOrig="880">
          <v:shape id="_x0000_i1045" type="#_x0000_t75" style="width:101.95pt;height:45.5pt" o:ole="">
            <v:imagedata r:id="rId49" o:title=""/>
          </v:shape>
          <o:OLEObject Type="Embed" ProgID="Equation.DSMT4" ShapeID="_x0000_i1045" DrawAspect="Content" ObjectID="_1773562892" r:id="rId50"/>
        </w:object>
      </w:r>
      <w:r w:rsidRPr="00693EC4">
        <w:rPr>
          <w:rFonts w:eastAsia="Calibri"/>
          <w:sz w:val="24"/>
          <w:szCs w:val="24"/>
        </w:rPr>
        <w:t xml:space="preserve">, где </w:t>
      </w:r>
      <w:r w:rsidRPr="00693EC4">
        <w:rPr>
          <w:rFonts w:eastAsia="Calibri"/>
          <w:position w:val="-6"/>
          <w:sz w:val="24"/>
          <w:szCs w:val="24"/>
        </w:rPr>
        <w:object w:dxaOrig="560" w:dyaOrig="279">
          <v:shape id="_x0000_i1046" type="#_x0000_t75" style="width:27.65pt;height:14.4pt" o:ole="">
            <v:imagedata r:id="rId51" o:title=""/>
          </v:shape>
          <o:OLEObject Type="Embed" ProgID="Equation.DSMT4" ShapeID="_x0000_i1046" DrawAspect="Content" ObjectID="_1773562893" r:id="rId52"/>
        </w:object>
      </w:r>
      <w:r w:rsidRPr="00693EC4">
        <w:rPr>
          <w:rFonts w:eastAsia="Calibri"/>
          <w:sz w:val="24"/>
          <w:szCs w:val="24"/>
        </w:rPr>
        <w:t xml:space="preserve"> - популяция жертв, </w:t>
      </w:r>
      <w:r w:rsidRPr="00693EC4">
        <w:rPr>
          <w:rFonts w:eastAsia="Calibri"/>
          <w:position w:val="-10"/>
          <w:sz w:val="24"/>
          <w:szCs w:val="24"/>
        </w:rPr>
        <w:object w:dxaOrig="560" w:dyaOrig="320">
          <v:shape id="_x0000_i1047" type="#_x0000_t75" style="width:27.65pt;height:15.55pt" o:ole="">
            <v:imagedata r:id="rId53" o:title=""/>
          </v:shape>
          <o:OLEObject Type="Embed" ProgID="Equation.DSMT4" ShapeID="_x0000_i1047" DrawAspect="Content" ObjectID="_1773562894" r:id="rId54"/>
        </w:object>
      </w:r>
      <w:r w:rsidRPr="00693EC4">
        <w:rPr>
          <w:rFonts w:eastAsia="Calibri"/>
          <w:sz w:val="24"/>
          <w:szCs w:val="24"/>
        </w:rPr>
        <w:t xml:space="preserve"> - популяция хищников и </w:t>
      </w:r>
      <w:r w:rsidRPr="00693EC4">
        <w:rPr>
          <w:rFonts w:eastAsia="Calibri"/>
          <w:position w:val="-6"/>
          <w:sz w:val="24"/>
          <w:szCs w:val="24"/>
        </w:rPr>
        <w:object w:dxaOrig="560" w:dyaOrig="279">
          <v:shape id="_x0000_i1048" type="#_x0000_t75" style="width:27.65pt;height:14.4pt" o:ole="">
            <v:imagedata r:id="rId55" o:title=""/>
          </v:shape>
          <o:OLEObject Type="Embed" ProgID="Equation.DSMT4" ShapeID="_x0000_i1048" DrawAspect="Content" ObjectID="_1773562895" r:id="rId56"/>
        </w:object>
      </w:r>
      <w:r w:rsidRPr="00693EC4">
        <w:rPr>
          <w:rFonts w:eastAsia="Calibri"/>
          <w:sz w:val="24"/>
          <w:szCs w:val="24"/>
        </w:rPr>
        <w:t xml:space="preserve"> - параметр. Найти и классифицировать неподвижные точки системы. Определить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8. Определить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 для системы </w:t>
      </w:r>
    </w:p>
    <w:p w:rsidR="00494A2E" w:rsidRPr="00693EC4" w:rsidRDefault="00494A2E" w:rsidP="00494A2E">
      <w:pPr>
        <w:rPr>
          <w:rFonts w:eastAsia="Calibri"/>
          <w:sz w:val="24"/>
          <w:szCs w:val="24"/>
        </w:rPr>
      </w:pPr>
      <w:r w:rsidRPr="00693EC4">
        <w:rPr>
          <w:rFonts w:eastAsia="Calibri"/>
          <w:position w:val="-30"/>
          <w:sz w:val="24"/>
          <w:szCs w:val="24"/>
        </w:rPr>
        <w:object w:dxaOrig="1900" w:dyaOrig="720">
          <v:shape id="_x0000_i1049" type="#_x0000_t75" style="width:96.75pt;height:36.85pt" o:ole="">
            <v:imagedata r:id="rId57" o:title=""/>
          </v:shape>
          <o:OLEObject Type="Embed" ProgID="Equation.DSMT4" ShapeID="_x0000_i1049" DrawAspect="Content" ObjectID="_1773562896" r:id="rId58"/>
        </w:objec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в начале координат. Построить фазовые портреты для значений </w:t>
      </w:r>
      <w:r w:rsidRPr="00693EC4">
        <w:rPr>
          <w:rFonts w:eastAsia="Calibri"/>
          <w:position w:val="-10"/>
          <w:sz w:val="24"/>
          <w:szCs w:val="24"/>
        </w:rPr>
        <w:object w:dxaOrig="240" w:dyaOrig="260">
          <v:shape id="_x0000_i1050" type="#_x0000_t75" style="width:10.35pt;height:12.1pt" o:ole="">
            <v:imagedata r:id="rId59" o:title=""/>
          </v:shape>
          <o:OLEObject Type="Embed" ProgID="Equation.DSMT4" ShapeID="_x0000_i1050" DrawAspect="Content" ObjectID="_1773562897" r:id="rId60"/>
        </w:object>
      </w:r>
      <w:r w:rsidRPr="00693EC4">
        <w:rPr>
          <w:rFonts w:eastAsia="Calibri"/>
          <w:sz w:val="24"/>
          <w:szCs w:val="24"/>
        </w:rPr>
        <w:t xml:space="preserve"> в окрестности </w:t>
      </w:r>
      <w:r w:rsidRPr="00693EC4">
        <w:rPr>
          <w:rFonts w:eastAsia="Calibri"/>
          <w:position w:val="-12"/>
          <w:sz w:val="24"/>
          <w:szCs w:val="24"/>
        </w:rPr>
        <w:object w:dxaOrig="300" w:dyaOrig="360">
          <v:shape id="_x0000_i1051" type="#_x0000_t75" style="width:15.55pt;height:17.85pt" o:ole="">
            <v:imagedata r:id="rId61" o:title=""/>
          </v:shape>
          <o:OLEObject Type="Embed" ProgID="Equation.DSMT4" ShapeID="_x0000_i1051" DrawAspect="Content" ObjectID="_1773562898" r:id="rId62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9. Используя функцию Ляпунова, показать, что система </w:t>
      </w:r>
      <w:r w:rsidRPr="00693EC4">
        <w:rPr>
          <w:rFonts w:eastAsia="Calibri"/>
          <w:position w:val="-32"/>
          <w:sz w:val="24"/>
          <w:szCs w:val="24"/>
        </w:rPr>
        <w:object w:dxaOrig="2020" w:dyaOrig="760">
          <v:shape id="_x0000_i1052" type="#_x0000_t75" style="width:101.4pt;height:39.15pt" o:ole="">
            <v:imagedata r:id="rId63" o:title=""/>
          </v:shape>
          <o:OLEObject Type="Embed" ProgID="Equation.DSMT4" ShapeID="_x0000_i1052" DrawAspect="Content" ObjectID="_1773562899" r:id="rId64"/>
        </w:object>
      </w:r>
      <w:r w:rsidRPr="00693EC4">
        <w:rPr>
          <w:rFonts w:eastAsia="Calibri"/>
          <w:sz w:val="24"/>
          <w:szCs w:val="24"/>
        </w:rPr>
        <w:t>не имеет предельных циклов.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10. Найти периодические решения системы </w:t>
      </w:r>
      <w:r w:rsidRPr="00693EC4">
        <w:rPr>
          <w:rFonts w:eastAsia="Calibri"/>
          <w:position w:val="-42"/>
          <w:sz w:val="24"/>
          <w:szCs w:val="24"/>
        </w:rPr>
        <w:object w:dxaOrig="2580" w:dyaOrig="960">
          <v:shape id="_x0000_i1053" type="#_x0000_t75" style="width:126.7pt;height:46.65pt" o:ole="">
            <v:imagedata r:id="rId65" o:title=""/>
          </v:shape>
          <o:OLEObject Type="Embed" ProgID="Equation.DSMT4" ShapeID="_x0000_i1053" DrawAspect="Content" ObjectID="_1773562900" r:id="rId66"/>
        </w:object>
      </w:r>
      <w:r w:rsidRPr="00693EC4">
        <w:rPr>
          <w:rFonts w:eastAsia="Calibri"/>
          <w:sz w:val="24"/>
          <w:szCs w:val="24"/>
        </w:rPr>
        <w:t>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11. Рассмотреть систему </w:t>
      </w:r>
      <w:r w:rsidRPr="00693EC4">
        <w:rPr>
          <w:rFonts w:eastAsia="Calibri"/>
          <w:position w:val="-50"/>
          <w:sz w:val="24"/>
          <w:szCs w:val="24"/>
        </w:rPr>
        <w:object w:dxaOrig="1820" w:dyaOrig="1120">
          <v:shape id="_x0000_i1054" type="#_x0000_t75" style="width:89.85pt;height:56.45pt" o:ole="">
            <v:imagedata r:id="rId67" o:title=""/>
          </v:shape>
          <o:OLEObject Type="Embed" ProgID="Equation.DSMT4" ShapeID="_x0000_i1054" DrawAspect="Content" ObjectID="_1773562901" r:id="rId68"/>
        </w:object>
      </w:r>
      <w:r w:rsidRPr="00693EC4">
        <w:rPr>
          <w:rFonts w:eastAsia="Calibri"/>
          <w:sz w:val="24"/>
          <w:szCs w:val="24"/>
        </w:rPr>
        <w:t>, где</w:t>
      </w:r>
      <w:proofErr w:type="gramStart"/>
      <w:r w:rsidRPr="00693EC4">
        <w:rPr>
          <w:rFonts w:eastAsia="Calibri"/>
          <w:sz w:val="24"/>
          <w:szCs w:val="24"/>
        </w:rPr>
        <w:t xml:space="preserve"> </w:t>
      </w:r>
      <w:r w:rsidRPr="00693EC4">
        <w:rPr>
          <w:rFonts w:eastAsia="Calibri"/>
          <w:position w:val="-52"/>
          <w:sz w:val="24"/>
          <w:szCs w:val="24"/>
        </w:rPr>
        <w:object w:dxaOrig="2160" w:dyaOrig="1160">
          <v:shape id="_x0000_i1055" type="#_x0000_t75" style="width:108.85pt;height:57.6pt" o:ole="">
            <v:imagedata r:id="rId69" o:title=""/>
          </v:shape>
          <o:OLEObject Type="Embed" ProgID="Equation.DSMT4" ShapeID="_x0000_i1055" DrawAspect="Content" ObjectID="_1773562902" r:id="rId70"/>
        </w:object>
      </w:r>
      <w:r w:rsidRPr="00693EC4">
        <w:rPr>
          <w:rFonts w:eastAsia="Calibri"/>
          <w:sz w:val="24"/>
          <w:szCs w:val="24"/>
        </w:rPr>
        <w:t xml:space="preserve"> И</w:t>
      </w:r>
      <w:proofErr w:type="gramEnd"/>
      <w:r w:rsidRPr="00693EC4">
        <w:rPr>
          <w:rFonts w:eastAsia="Calibri"/>
          <w:sz w:val="24"/>
          <w:szCs w:val="24"/>
        </w:rPr>
        <w:t>меются ли у этой системы периодические решения? Построить фазовый портрет.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12. Рассмотреть систему </w:t>
      </w:r>
      <w:r w:rsidRPr="00693EC4">
        <w:rPr>
          <w:rFonts w:eastAsia="Calibri"/>
          <w:position w:val="-34"/>
          <w:sz w:val="24"/>
          <w:szCs w:val="24"/>
        </w:rPr>
        <w:object w:dxaOrig="1800" w:dyaOrig="800">
          <v:shape id="_x0000_i1056" type="#_x0000_t75" style="width:89.85pt;height:39.15pt" o:ole="">
            <v:imagedata r:id="rId71" o:title=""/>
          </v:shape>
          <o:OLEObject Type="Embed" ProgID="Equation.DSMT4" ShapeID="_x0000_i1056" DrawAspect="Content" ObjectID="_1773562903" r:id="rId72"/>
        </w:object>
      </w:r>
      <w:r w:rsidRPr="00693EC4">
        <w:rPr>
          <w:rFonts w:eastAsia="Calibri"/>
          <w:sz w:val="24"/>
          <w:szCs w:val="24"/>
        </w:rPr>
        <w:t>. Найти неподвижные точки и классифицировать их. Найти инвариантные линии. Построить фазовый портрет.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13. Для уравнения </w:t>
      </w:r>
      <w:r w:rsidRPr="00693EC4">
        <w:rPr>
          <w:rFonts w:eastAsia="Calibri"/>
          <w:position w:val="-14"/>
          <w:sz w:val="24"/>
          <w:szCs w:val="24"/>
        </w:rPr>
        <w:object w:dxaOrig="1719" w:dyaOrig="400">
          <v:shape id="_x0000_i1057" type="#_x0000_t75" style="width:86.4pt;height:19pt" o:ole="">
            <v:imagedata r:id="rId73" o:title=""/>
          </v:shape>
          <o:OLEObject Type="Embed" ProgID="Equation.DSMT4" ShapeID="_x0000_i1057" DrawAspect="Content" ObjectID="_1773562904" r:id="rId74"/>
        </w:object>
      </w:r>
      <w:r w:rsidRPr="00693EC4">
        <w:rPr>
          <w:rFonts w:eastAsia="Calibri"/>
          <w:sz w:val="24"/>
          <w:szCs w:val="24"/>
        </w:rPr>
        <w:t>: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(а) найти неподвижные точки и их характер;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(б) найти </w:t>
      </w:r>
      <w:proofErr w:type="spellStart"/>
      <w:r w:rsidRPr="00693EC4">
        <w:rPr>
          <w:rFonts w:eastAsia="Calibri"/>
          <w:sz w:val="24"/>
          <w:szCs w:val="24"/>
        </w:rPr>
        <w:t>бифуркационное</w:t>
      </w:r>
      <w:proofErr w:type="spellEnd"/>
      <w:r w:rsidRPr="00693EC4">
        <w:rPr>
          <w:rFonts w:eastAsia="Calibri"/>
          <w:sz w:val="24"/>
          <w:szCs w:val="24"/>
        </w:rPr>
        <w:t xml:space="preserve"> значение и тип бифуркации;</w:t>
      </w:r>
    </w:p>
    <w:p w:rsidR="00494A2E" w:rsidRPr="00693EC4" w:rsidRDefault="00494A2E" w:rsidP="00494A2E">
      <w:pPr>
        <w:ind w:firstLine="90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(в) построить </w:t>
      </w:r>
      <w:proofErr w:type="spellStart"/>
      <w:r w:rsidRPr="00693EC4">
        <w:rPr>
          <w:rFonts w:eastAsia="Calibri"/>
          <w:sz w:val="24"/>
          <w:szCs w:val="24"/>
        </w:rPr>
        <w:t>бифуркационную</w:t>
      </w:r>
      <w:proofErr w:type="spellEnd"/>
      <w:r w:rsidRPr="00693EC4">
        <w:rPr>
          <w:rFonts w:eastAsia="Calibri"/>
          <w:sz w:val="24"/>
          <w:szCs w:val="24"/>
        </w:rPr>
        <w:t xml:space="preserve"> диаграмму.</w:t>
      </w:r>
    </w:p>
    <w:p w:rsidR="00494A2E" w:rsidRPr="00693EC4" w:rsidRDefault="00494A2E" w:rsidP="00494A2E">
      <w:p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lastRenderedPageBreak/>
        <w:t xml:space="preserve">14. Доказать наличие предельного цикла у системы </w:t>
      </w:r>
      <w:r w:rsidRPr="00693EC4">
        <w:rPr>
          <w:rFonts w:eastAsia="Calibri"/>
          <w:position w:val="-42"/>
          <w:sz w:val="24"/>
          <w:szCs w:val="24"/>
        </w:rPr>
        <w:object w:dxaOrig="2560" w:dyaOrig="960">
          <v:shape id="_x0000_i1058" type="#_x0000_t75" style="width:128.45pt;height:46.65pt" o:ole="">
            <v:imagedata r:id="rId75" o:title=""/>
          </v:shape>
          <o:OLEObject Type="Embed" ProgID="Equation.DSMT4" ShapeID="_x0000_i1058" DrawAspect="Content" ObjectID="_1773562905" r:id="rId76"/>
        </w:object>
      </w:r>
      <w:r w:rsidRPr="00693EC4">
        <w:rPr>
          <w:rFonts w:eastAsia="Calibri"/>
          <w:sz w:val="24"/>
          <w:szCs w:val="24"/>
        </w:rPr>
        <w:t xml:space="preserve"> и построить ее фазовый портрет.</w:t>
      </w:r>
    </w:p>
    <w:p w:rsidR="00494A2E" w:rsidRPr="00693EC4" w:rsidRDefault="00494A2E" w:rsidP="00494A2E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15. Найти положительно инвариантное множество для системы </w:t>
      </w:r>
      <w:r w:rsidRPr="00693EC4">
        <w:rPr>
          <w:rFonts w:eastAsia="Calibri"/>
          <w:position w:val="-42"/>
          <w:sz w:val="24"/>
          <w:szCs w:val="24"/>
        </w:rPr>
        <w:object w:dxaOrig="1700" w:dyaOrig="960">
          <v:shape id="_x0000_i1059" type="#_x0000_t75" style="width:84.65pt;height:46.65pt" o:ole="">
            <v:imagedata r:id="rId77" o:title=""/>
          </v:shape>
          <o:OLEObject Type="Embed" ProgID="Equation.DSMT4" ShapeID="_x0000_i1059" DrawAspect="Content" ObjectID="_1773562906" r:id="rId78"/>
        </w:object>
      </w:r>
      <w:r w:rsidRPr="00693EC4">
        <w:rPr>
          <w:rFonts w:eastAsia="Calibri"/>
          <w:sz w:val="24"/>
          <w:szCs w:val="24"/>
        </w:rPr>
        <w:t xml:space="preserve"> и построить ее фазовый портрет.</w:t>
      </w:r>
    </w:p>
    <w:p w:rsidR="00494A2E" w:rsidRPr="00693EC4" w:rsidRDefault="00494A2E" w:rsidP="0078728D">
      <w:pPr>
        <w:jc w:val="both"/>
        <w:rPr>
          <w:rFonts w:eastAsia="Times New Roman"/>
          <w:sz w:val="24"/>
          <w:szCs w:val="24"/>
        </w:rPr>
      </w:pPr>
    </w:p>
    <w:p w:rsidR="0078728D" w:rsidRPr="00693EC4" w:rsidRDefault="00D421D3" w:rsidP="0078728D">
      <w:pPr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sz w:val="24"/>
          <w:szCs w:val="24"/>
        </w:rPr>
        <w:t xml:space="preserve">   </w:t>
      </w:r>
      <w:r w:rsidR="00874F50" w:rsidRPr="00693EC4">
        <w:rPr>
          <w:rFonts w:eastAsia="Times New Roman"/>
          <w:b/>
          <w:sz w:val="24"/>
          <w:szCs w:val="24"/>
        </w:rPr>
        <w:t xml:space="preserve"> </w:t>
      </w:r>
      <w:r w:rsidR="00836507" w:rsidRPr="00693EC4">
        <w:rPr>
          <w:rFonts w:eastAsia="Times New Roman"/>
          <w:b/>
          <w:sz w:val="24"/>
          <w:szCs w:val="24"/>
        </w:rPr>
        <w:t>4</w:t>
      </w:r>
      <w:r w:rsidRPr="00693EC4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93EC4">
        <w:rPr>
          <w:rFonts w:eastAsia="Times New Roman"/>
          <w:sz w:val="24"/>
          <w:szCs w:val="24"/>
        </w:rPr>
        <w:t xml:space="preserve"> проводится в форме </w:t>
      </w:r>
      <w:r w:rsidR="00E8315E" w:rsidRPr="00693EC4">
        <w:rPr>
          <w:rFonts w:eastAsia="Times New Roman"/>
          <w:sz w:val="24"/>
          <w:szCs w:val="24"/>
        </w:rPr>
        <w:t>кандидатского экзамена</w:t>
      </w:r>
      <w:r w:rsidR="0078728D" w:rsidRPr="00693EC4">
        <w:rPr>
          <w:rFonts w:eastAsia="Times New Roman"/>
          <w:sz w:val="24"/>
          <w:szCs w:val="24"/>
        </w:rPr>
        <w:t>.</w:t>
      </w:r>
    </w:p>
    <w:p w:rsidR="0078728D" w:rsidRPr="00693EC4" w:rsidRDefault="0078728D" w:rsidP="0078728D">
      <w:pPr>
        <w:rPr>
          <w:rFonts w:eastAsia="Times New Roman"/>
          <w:sz w:val="24"/>
          <w:szCs w:val="24"/>
        </w:rPr>
      </w:pPr>
    </w:p>
    <w:p w:rsidR="00D421D3" w:rsidRPr="00693EC4" w:rsidRDefault="00D421D3" w:rsidP="0078728D">
      <w:pPr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 xml:space="preserve">Вопросы </w:t>
      </w:r>
      <w:r w:rsidR="00E8315E" w:rsidRPr="00693EC4">
        <w:rPr>
          <w:rFonts w:eastAsia="Times New Roman"/>
          <w:sz w:val="24"/>
          <w:szCs w:val="24"/>
          <w:u w:val="single"/>
        </w:rPr>
        <w:t>экзамена</w:t>
      </w:r>
    </w:p>
    <w:p w:rsidR="00E1579F" w:rsidRPr="00693EC4" w:rsidRDefault="00E1579F" w:rsidP="0078728D">
      <w:pPr>
        <w:rPr>
          <w:rFonts w:eastAsia="Times New Roman"/>
          <w:sz w:val="24"/>
          <w:szCs w:val="24"/>
          <w:u w:val="single"/>
        </w:rPr>
      </w:pP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Теорема существования и единственности решения задачи Коши для системы обыкновенных дифференциальных уравнений. 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Гладкость решения задачи Коши по начальным данным и параметрам, входящим в правые части системы уравнений. Продолжение решения.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Общая теория линейных уравнений и систем (область существования решения, фундаментальная матрица Коши, формула </w:t>
      </w:r>
      <w:proofErr w:type="spellStart"/>
      <w:r w:rsidRPr="00693EC4">
        <w:rPr>
          <w:sz w:val="24"/>
          <w:szCs w:val="24"/>
        </w:rPr>
        <w:t>Лиувилля‒Остроградского</w:t>
      </w:r>
      <w:proofErr w:type="spellEnd"/>
      <w:r w:rsidRPr="00693EC4">
        <w:rPr>
          <w:sz w:val="24"/>
          <w:szCs w:val="24"/>
        </w:rPr>
        <w:t>, метод вариации постоянных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Автономные системы уравнений. Положения равновесия. Предельные циклы.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Устойчивость по Ляпунову. Теорема Ляпунова об устойчивости положения равновесия по первому приближению.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Задачи оптимального управления. Принцип максимума Понтрягина (без доказательства), приложение к задачам быстродействия для линейных систем.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Краевая задача для линейного уравнения или системы уравнений. Функция Грина. Представление решения краевой задачи.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Задача </w:t>
      </w:r>
      <w:proofErr w:type="spellStart"/>
      <w:r w:rsidRPr="00693EC4">
        <w:rPr>
          <w:sz w:val="24"/>
          <w:szCs w:val="24"/>
        </w:rPr>
        <w:t>Штурма‒Лиувилля</w:t>
      </w:r>
      <w:proofErr w:type="spellEnd"/>
      <w:r w:rsidRPr="00693EC4">
        <w:rPr>
          <w:sz w:val="24"/>
          <w:szCs w:val="24"/>
        </w:rPr>
        <w:t xml:space="preserve"> для уравнения второго порядка. Свойства собственных функций.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Системы обыкновенных дифференциальных уравнений с комплексными аргументами. Доказательство теоремы существования и единственности аналитического решения методом мажорант.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Дифференциальные уравнения с разрывной правой частью. Теорема существования и единственности решения при условиях Каратеодори.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Линейные и квазилинейные уравнения с частными производными первого порядка. Характеристики. Задача Коши. Теория Гамильтона </w:t>
      </w:r>
      <w:proofErr w:type="gramStart"/>
      <w:r w:rsidRPr="00693EC4">
        <w:rPr>
          <w:sz w:val="24"/>
          <w:szCs w:val="24"/>
        </w:rPr>
        <w:t>–Я</w:t>
      </w:r>
      <w:proofErr w:type="gramEnd"/>
      <w:r w:rsidRPr="00693EC4">
        <w:rPr>
          <w:sz w:val="24"/>
          <w:szCs w:val="24"/>
        </w:rPr>
        <w:t>коби.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Системы уравнений с частными производными типа Ковалевской. Аналитические решения. Теория Коши – Ковалевской.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Классификация линейных уравнений второго порядка на плоскости. Характеристики.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Задача Коши и начально-краевые задачи для волнового уравнения и методы их решения. Свойства решений (характеристический конус, конечность скорости распространения волн, характер переднего и заднего фронтов волны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Задачи Дирихле и Неймана для уравнения Пуассона и методы их решения. Свойства решений (принцип максимума, гладкость, теоремы о среднем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Задача Коши и начально-краевые задачи для уравнения теплопроводности и методы их решения. Свойства решений (принцип максимума, бесконечная скорость распространения, функция источника и др.).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Обобщенные функции. Свертка обобщенных функций, преобразование Фурье.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Пространства Соболева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. </w:t>
      </w:r>
      <w:r w:rsidRPr="00693EC4">
        <w:rPr>
          <w:sz w:val="24"/>
          <w:szCs w:val="24"/>
        </w:rPr>
        <w:t xml:space="preserve">Теоремы вложения, следы функций из </w:t>
      </w:r>
      <w:r w:rsidRPr="00693EC4">
        <w:rPr>
          <w:i/>
          <w:iCs/>
          <w:sz w:val="24"/>
          <w:szCs w:val="24"/>
          <w:lang w:val="en-US"/>
        </w:rPr>
        <w:t>W</w:t>
      </w:r>
      <w:r w:rsidRPr="00693EC4">
        <w:rPr>
          <w:i/>
          <w:iCs/>
          <w:sz w:val="24"/>
          <w:szCs w:val="24"/>
          <w:vertAlign w:val="subscript"/>
          <w:lang w:val="en-US"/>
        </w:rPr>
        <w:t>p</w:t>
      </w:r>
      <w:r w:rsidRPr="00693EC4">
        <w:rPr>
          <w:i/>
          <w:iCs/>
          <w:sz w:val="24"/>
          <w:szCs w:val="24"/>
          <w:vertAlign w:val="superscript"/>
          <w:lang w:val="en-US"/>
        </w:rPr>
        <w:t>m</w:t>
      </w:r>
      <w:r w:rsidRPr="00693EC4">
        <w:rPr>
          <w:i/>
          <w:iCs/>
          <w:sz w:val="24"/>
          <w:szCs w:val="24"/>
        </w:rPr>
        <w:t xml:space="preserve"> </w:t>
      </w:r>
      <w:r w:rsidRPr="00693EC4">
        <w:rPr>
          <w:sz w:val="24"/>
          <w:szCs w:val="24"/>
        </w:rPr>
        <w:t>на границе области.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Обобщенные решения краевых задач для эллиптического уравнения второго порядка. </w:t>
      </w:r>
      <w:r w:rsidRPr="00693EC4">
        <w:rPr>
          <w:sz w:val="24"/>
          <w:szCs w:val="24"/>
        </w:rPr>
        <w:lastRenderedPageBreak/>
        <w:t>Задачи на собственные функции и собственные значения.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Псевдо дифференциальные операторы (определение, основные свойства).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Нелинейные гиперболические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Монотонные нелинейные эллиптические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Монотонные нелинейные параболические уравнения. Основные свойства.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Абстрактные топологические динамические системы: определение, основные свойства, различные классы движений в динамических системах.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Предельные свойства динамических систем: предельные точки и множества, инвариантность.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Минимальность множества и рекуррентные движения. Теоремы </w:t>
      </w:r>
      <w:proofErr w:type="spellStart"/>
      <w:r w:rsidRPr="00693EC4">
        <w:rPr>
          <w:sz w:val="24"/>
          <w:szCs w:val="24"/>
        </w:rPr>
        <w:t>Биркгофа</w:t>
      </w:r>
      <w:proofErr w:type="spellEnd"/>
      <w:r w:rsidRPr="00693EC4">
        <w:rPr>
          <w:sz w:val="24"/>
          <w:szCs w:val="24"/>
        </w:rPr>
        <w:t>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Почти периодические движения. Устойчивость по Ляпунову. Теоремы Маркова.</w:t>
      </w:r>
    </w:p>
    <w:p w:rsidR="00476385" w:rsidRPr="00693EC4" w:rsidRDefault="00476385" w:rsidP="0047638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>Почти периодические и рекуррентные функции.  Основные свойства.  Теорема Бохнера. Динамическая система сдвигов.</w:t>
      </w:r>
    </w:p>
    <w:p w:rsidR="00D421D3" w:rsidRPr="00693EC4" w:rsidRDefault="00D421D3" w:rsidP="00476385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693EC4" w:rsidRDefault="0078728D" w:rsidP="0078728D">
      <w:pPr>
        <w:rPr>
          <w:rFonts w:eastAsia="Times New Roman"/>
          <w:sz w:val="24"/>
          <w:szCs w:val="24"/>
          <w:u w:val="single"/>
        </w:rPr>
      </w:pPr>
      <w:r w:rsidRPr="00693EC4">
        <w:rPr>
          <w:rFonts w:eastAsia="Times New Roman"/>
          <w:sz w:val="24"/>
          <w:szCs w:val="24"/>
          <w:u w:val="single"/>
        </w:rPr>
        <w:t>З</w:t>
      </w:r>
      <w:r w:rsidR="00D421D3" w:rsidRPr="00693EC4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 w:rsidRPr="00693EC4">
        <w:rPr>
          <w:rFonts w:eastAsia="Times New Roman"/>
          <w:sz w:val="24"/>
          <w:szCs w:val="24"/>
          <w:u w:val="single"/>
        </w:rPr>
        <w:t>экзамена</w:t>
      </w:r>
    </w:p>
    <w:p w:rsidR="00E1579F" w:rsidRPr="00693EC4" w:rsidRDefault="00E1579F" w:rsidP="0078728D">
      <w:pPr>
        <w:rPr>
          <w:rFonts w:eastAsia="Times New Roman"/>
          <w:sz w:val="24"/>
          <w:szCs w:val="24"/>
          <w:u w:val="single"/>
        </w:rPr>
      </w:pP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Построить пример функции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, x∈Q (Q-</m:t>
        </m:r>
      </m:oMath>
      <w:r w:rsidRPr="00693EC4">
        <w:rPr>
          <w:sz w:val="24"/>
          <w:szCs w:val="24"/>
        </w:rPr>
        <w:t xml:space="preserve"> компакт), такой, что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∈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  <m:r>
          <w:rPr>
            <w:rFonts w:ascii="Cambria Math" w:hAnsi="Cambria Math"/>
            <w:sz w:val="24"/>
            <w:szCs w:val="24"/>
          </w:rPr>
          <m:t>, ∀p≤1,</m:t>
        </m:r>
      </m:oMath>
      <w:r w:rsidRPr="00693EC4">
        <w:rPr>
          <w:sz w:val="24"/>
          <w:szCs w:val="24"/>
        </w:rPr>
        <w:t xml:space="preserve">  но</w:t>
      </w:r>
      <w:proofErr w:type="gramStart"/>
      <w:r w:rsidRPr="00693EC4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f(x)∉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∞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</m:oMath>
      <w:r w:rsidRPr="00693EC4">
        <w:rPr>
          <w:sz w:val="24"/>
          <w:szCs w:val="24"/>
        </w:rPr>
        <w:t>.</w:t>
      </w:r>
      <w:proofErr w:type="gramEnd"/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Показать отсутствие вложения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∂</m:t>
            </m:r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</m:d>
        <m:r>
          <w:rPr>
            <w:rFonts w:ascii="Cambria Math" w:hAnsi="Cambria Math"/>
            <w:sz w:val="24"/>
            <w:szCs w:val="24"/>
          </w:rPr>
          <m:t>⊂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H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/>
            <w:sz w:val="24"/>
            <w:szCs w:val="24"/>
          </w:rPr>
          <m:t>(Q)</m:t>
        </m:r>
      </m:oMath>
      <w:r w:rsidRPr="00693EC4">
        <w:rPr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Найти норму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f(x)</m:t>
                </m:r>
              </m:e>
            </m:d>
          </m:e>
          <m:sub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(Q)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, </m:t>
        </m:r>
      </m:oMath>
      <w:r w:rsidRPr="00693EC4">
        <w:rPr>
          <w:sz w:val="24"/>
          <w:szCs w:val="24"/>
        </w:rPr>
        <w:t xml:space="preserve"> если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, Q=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x∈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: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>&lt;1</m:t>
            </m:r>
          </m:e>
        </m:d>
        <m:r>
          <w:rPr>
            <w:rFonts w:ascii="Cambria Math" w:hAnsi="Cambria Math"/>
            <w:sz w:val="24"/>
            <w:szCs w:val="24"/>
          </w:rPr>
          <m:t>.</m:t>
        </m:r>
      </m:oMath>
    </w:p>
    <w:p w:rsidR="00E1579F" w:rsidRPr="00693EC4" w:rsidRDefault="00E1579F" w:rsidP="00E1579F">
      <w:pPr>
        <w:numPr>
          <w:ilvl w:val="0"/>
          <w:numId w:val="15"/>
        </w:numPr>
        <w:tabs>
          <w:tab w:val="left" w:pos="9113"/>
        </w:tabs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Докажите, что открытый шар в метрическом пространстве есть открытое множество, замкнутый шар – замкнутое множество.</w:t>
      </w:r>
    </w:p>
    <w:p w:rsidR="00E1579F" w:rsidRPr="00693EC4" w:rsidRDefault="00E1579F" w:rsidP="00E1579F">
      <w:pPr>
        <w:numPr>
          <w:ilvl w:val="0"/>
          <w:numId w:val="15"/>
        </w:numPr>
        <w:tabs>
          <w:tab w:val="left" w:pos="9113"/>
        </w:tabs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Докажите, что замыкание открытого шара в метрическом пространстве содержится в замкнутом шаре, но может с ним не совпадать.</w:t>
      </w:r>
    </w:p>
    <w:p w:rsidR="00E1579F" w:rsidRPr="00693EC4" w:rsidRDefault="00E1579F" w:rsidP="00E1579F">
      <w:pPr>
        <w:numPr>
          <w:ilvl w:val="0"/>
          <w:numId w:val="15"/>
        </w:numPr>
        <w:contextualSpacing/>
        <w:jc w:val="both"/>
        <w:rPr>
          <w:rFonts w:eastAsia="Calibri"/>
          <w:position w:val="-10"/>
          <w:sz w:val="24"/>
          <w:szCs w:val="24"/>
        </w:rPr>
      </w:pPr>
      <w:r w:rsidRPr="00693EC4">
        <w:rPr>
          <w:rFonts w:eastAsia="Calibri"/>
          <w:position w:val="-10"/>
          <w:sz w:val="24"/>
          <w:szCs w:val="24"/>
        </w:rPr>
        <w:t>Пусть A</w:t>
      </w:r>
      <w:r w:rsidR="00C07E7D" w:rsidRPr="00693EC4">
        <w:rPr>
          <w:rFonts w:eastAsia="Calibri"/>
          <w:position w:val="-10"/>
          <w:sz w:val="24"/>
          <w:szCs w:val="24"/>
        </w:rPr>
        <w:t xml:space="preserve"> – </w:t>
      </w:r>
      <w:r w:rsidRPr="00693EC4">
        <w:rPr>
          <w:rFonts w:eastAsia="Calibri"/>
          <w:position w:val="-10"/>
          <w:sz w:val="24"/>
          <w:szCs w:val="24"/>
        </w:rPr>
        <w:t xml:space="preserve">интегральный оператор </w:t>
      </w:r>
      <w:proofErr w:type="spellStart"/>
      <w:r w:rsidRPr="00693EC4">
        <w:rPr>
          <w:rFonts w:eastAsia="Calibri"/>
          <w:position w:val="-10"/>
          <w:sz w:val="24"/>
          <w:szCs w:val="24"/>
        </w:rPr>
        <w:t>Вольтерра</w:t>
      </w:r>
      <w:proofErr w:type="spellEnd"/>
    </w:p>
    <w:p w:rsidR="00E1579F" w:rsidRPr="00693EC4" w:rsidRDefault="00E1579F" w:rsidP="00E1579F">
      <w:pPr>
        <w:jc w:val="both"/>
        <w:rPr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Ax</m:t>
          </m:r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t,s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ds</m:t>
              </m:r>
            </m:e>
          </m:nary>
        </m:oMath>
      </m:oMathPara>
    </w:p>
    <w:p w:rsidR="00E1579F" w:rsidRPr="00693EC4" w:rsidRDefault="00E1579F" w:rsidP="007D42B5">
      <w:pPr>
        <w:ind w:left="426"/>
        <w:jc w:val="both"/>
        <w:rPr>
          <w:rFonts w:eastAsia="Calibr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K</m:t>
        </m:r>
        <m:d>
          <m:dPr>
            <m:ctrlPr>
              <w:rPr>
                <w:rFonts w:ascii="Cambria Math" w:hAnsi="Cambria Math"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t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,</m:t>
            </m:r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</m:oMath>
      <w:r w:rsidRPr="00693EC4">
        <w:rPr>
          <w:rFonts w:eastAsia="Calibri"/>
          <w:iCs/>
          <w:sz w:val="24"/>
          <w:szCs w:val="24"/>
        </w:rPr>
        <w:t xml:space="preserve"> непрерывно. Доказать, что существует такое число </w:t>
      </w:r>
      <m:oMath>
        <m:r>
          <w:rPr>
            <w:rFonts w:ascii="Cambria Math" w:eastAsia="Calibri" w:hAnsi="Cambria Math"/>
            <w:sz w:val="24"/>
            <w:szCs w:val="24"/>
          </w:rPr>
          <m:t>m</m:t>
        </m:r>
      </m:oMath>
      <w:r w:rsidRPr="00693EC4">
        <w:rPr>
          <w:rFonts w:eastAsia="Calibri"/>
          <w:iCs/>
          <w:sz w:val="24"/>
          <w:szCs w:val="24"/>
        </w:rPr>
        <w:t xml:space="preserve">, что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</m:oMath>
      <w:r w:rsidRPr="00693EC4">
        <w:rPr>
          <w:rFonts w:eastAsia="Calibri"/>
          <w:sz w:val="24"/>
          <w:szCs w:val="24"/>
        </w:rPr>
        <w:t xml:space="preserve"> является сжимающим отображением </w:t>
      </w:r>
      <w:proofErr w:type="gramStart"/>
      <w:r w:rsidRPr="00693EC4">
        <w:rPr>
          <w:rFonts w:eastAsia="Calibri"/>
          <w:sz w:val="24"/>
          <w:szCs w:val="24"/>
        </w:rPr>
        <w:t>в</w:t>
      </w:r>
      <w:proofErr w:type="gramEnd"/>
      <w:r w:rsidRPr="00693EC4">
        <w:rPr>
          <w:rFonts w:eastAsia="Calibri"/>
          <w:sz w:val="24"/>
          <w:szCs w:val="24"/>
        </w:rPr>
        <w:t xml:space="preserve"> </w:t>
      </w:r>
      <m:oMath>
        <m:r>
          <w:rPr>
            <w:rFonts w:ascii="Cambria Math" w:eastAsia="Calibri" w:hAnsi="Cambria Math"/>
            <w:sz w:val="24"/>
            <w:szCs w:val="24"/>
          </w:rPr>
          <m:t>C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a,b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</m:oMath>
      <w:r w:rsidRPr="00693EC4">
        <w:rPr>
          <w:rFonts w:eastAsia="Calibri"/>
          <w:sz w:val="24"/>
          <w:szCs w:val="24"/>
        </w:rPr>
        <w:t xml:space="preserve"> и, значит, </w:t>
      </w:r>
      <w:proofErr w:type="gramStart"/>
      <w:r w:rsidRPr="00693EC4">
        <w:rPr>
          <w:rFonts w:eastAsia="Calibri"/>
          <w:sz w:val="24"/>
          <w:szCs w:val="24"/>
        </w:rPr>
        <w:t>для</w:t>
      </w:r>
      <w:proofErr w:type="gramEnd"/>
      <w:r w:rsidRPr="00693EC4">
        <w:rPr>
          <w:rFonts w:eastAsia="Calibri"/>
          <w:sz w:val="24"/>
          <w:szCs w:val="24"/>
        </w:rPr>
        <w:t xml:space="preserve"> интегрального уравнения Вольтерра второго рода справедлива теорема существования и единственности решения.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proofErr w:type="gramStart"/>
      <w:r w:rsidRPr="00693EC4">
        <w:rPr>
          <w:rFonts w:eastAsia="Calibri"/>
          <w:sz w:val="24"/>
          <w:szCs w:val="24"/>
        </w:rPr>
        <w:t>В</w:t>
      </w:r>
      <w:proofErr w:type="gramEnd"/>
      <w:r w:rsidRPr="00693EC4">
        <w:rPr>
          <w:rFonts w:eastAsia="Calibri"/>
          <w:sz w:val="24"/>
          <w:szCs w:val="24"/>
        </w:rPr>
        <w:t xml:space="preserve"> множестве непрерывных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a,b</m:t>
            </m:r>
          </m:e>
        </m:d>
      </m:oMath>
      <w:r w:rsidRPr="00693EC4">
        <w:rPr>
          <w:rFonts w:eastAsia="Calibri"/>
          <w:sz w:val="24"/>
          <w:szCs w:val="24"/>
        </w:rPr>
        <w:t xml:space="preserve"> функций введем метрику по правилу:</w:t>
      </w:r>
    </w:p>
    <w:p w:rsidR="00E1579F" w:rsidRPr="00693EC4" w:rsidRDefault="00A51534" w:rsidP="00E1579F">
      <w:pPr>
        <w:ind w:left="360"/>
        <w:jc w:val="both"/>
        <w:rPr>
          <w:rFonts w:eastAsia="Calibri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/>
                  <w:sz w:val="24"/>
                  <w:szCs w:val="24"/>
                  <w:lang w:val="en-US"/>
                </w:rPr>
                <m:t>ρ</m:t>
              </m:r>
            </m:e>
            <m:sub>
              <m:r>
                <w:rPr>
                  <w:rFonts w:ascii="Cambria Math" w:eastAsia="Calibri" w:hAnsi="Cambria Math"/>
                  <w:sz w:val="24"/>
                  <w:szCs w:val="24"/>
                </w:rPr>
                <m:t>β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Calibri" w:hAnsi="Cambria Math"/>
                  <w:sz w:val="24"/>
                  <w:szCs w:val="24"/>
                </w:rPr>
                <m:t>x,y</m:t>
              </m:r>
            </m:e>
          </m:d>
          <m:r>
            <w:rPr>
              <w:rFonts w:ascii="Cambria Math" w:eastAsia="Calibri" w:hAnsi="Cambria Math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Calibri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</w:rPr>
                    <m:t>max</m:t>
                  </m:r>
                </m:e>
                <m:lim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t∈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a,b</m:t>
                      </m:r>
                    </m:e>
                  </m:d>
                </m:lim>
              </m:limLow>
            </m:fName>
            <m:e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-y(t)</m:t>
                  </m:r>
                </m:e>
              </m:d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</w:rPr>
                    <m:t>-βt</m:t>
                  </m:r>
                </m:sup>
              </m:sSup>
            </m:e>
          </m:func>
        </m:oMath>
      </m:oMathPara>
    </w:p>
    <w:p w:rsidR="00E1579F" w:rsidRPr="00693EC4" w:rsidRDefault="00E1579F" w:rsidP="00E1579F">
      <w:pPr>
        <w:ind w:left="36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при достаточно </w:t>
      </w:r>
      <w:proofErr w:type="gramStart"/>
      <w:r w:rsidRPr="00693EC4">
        <w:rPr>
          <w:rFonts w:eastAsia="Calibri"/>
          <w:sz w:val="24"/>
          <w:szCs w:val="24"/>
        </w:rPr>
        <w:t>больших</w:t>
      </w:r>
      <m:oMath>
        <w:proofErr w:type="gramEnd"/>
        <m:r>
          <w:rPr>
            <w:rFonts w:ascii="Cambria Math" w:eastAsia="Calibri" w:hAnsi="Cambria Math"/>
            <w:sz w:val="24"/>
            <w:szCs w:val="24"/>
          </w:rPr>
          <m:t xml:space="preserve">  β</m:t>
        </m:r>
      </m:oMath>
      <w:r w:rsidRPr="00693EC4">
        <w:rPr>
          <w:rFonts w:eastAsia="Calibri"/>
          <w:sz w:val="24"/>
          <w:szCs w:val="24"/>
        </w:rPr>
        <w:t xml:space="preserve"> интегральный оператор Вольтерра </w:t>
      </w:r>
    </w:p>
    <w:p w:rsidR="00E1579F" w:rsidRPr="00693EC4" w:rsidRDefault="00E1579F" w:rsidP="00E1579F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Ax</m:t>
          </m:r>
          <m:d>
            <m:d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undOvr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t,s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ds</m:t>
              </m:r>
            </m:e>
          </m:nary>
        </m:oMath>
      </m:oMathPara>
    </w:p>
    <w:p w:rsidR="00E1579F" w:rsidRPr="00693EC4" w:rsidRDefault="00E1579F" w:rsidP="00E1579F">
      <w:pPr>
        <w:ind w:left="360"/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является сжимающим относительно метрики </w:t>
      </w:r>
      <m:oMath>
        <m:sSub>
          <m:sSub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ρ</m:t>
            </m:r>
          </m:e>
          <m:sub>
            <m:r>
              <w:rPr>
                <w:rFonts w:ascii="Cambria Math" w:eastAsia="Calibri" w:hAnsi="Cambria Math"/>
                <w:sz w:val="24"/>
                <w:szCs w:val="24"/>
              </w:rPr>
              <m:t>β</m:t>
            </m:r>
          </m:sub>
        </m:sSub>
      </m:oMath>
      <w:r w:rsidRPr="00693EC4">
        <w:rPr>
          <w:rFonts w:eastAsia="Calibri"/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Пусть функция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Pr="00693EC4">
        <w:rPr>
          <w:sz w:val="24"/>
          <w:szCs w:val="24"/>
        </w:rPr>
        <w:t xml:space="preserve">определена и непрерывна в некоторой области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G</m:t>
            </m:r>
            <m:r>
              <m:rPr>
                <m:scr m:val="double-struck"/>
              </m:rPr>
              <w:rPr>
                <w:rFonts w:ascii="Cambria Math" w:hAnsi="Cambria Math"/>
                <w:sz w:val="24"/>
                <w:szCs w:val="24"/>
              </w:rPr>
              <m:t>⊂R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, </m:t>
        </m:r>
      </m:oMath>
      <w:r w:rsidRPr="00693EC4">
        <w:rPr>
          <w:sz w:val="24"/>
          <w:szCs w:val="24"/>
        </w:rPr>
        <w:t xml:space="preserve">содержащей точку </w:t>
      </w:r>
      <m:oMath>
        <m:r>
          <w:rPr>
            <w:rFonts w:ascii="Cambria Math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 , 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)</m:t>
        </m:r>
      </m:oMath>
      <w:r w:rsidRPr="00693EC4">
        <w:rPr>
          <w:sz w:val="24"/>
          <w:szCs w:val="24"/>
        </w:rPr>
        <w:t xml:space="preserve">, и удовлетворяет в этой точке условию Липшица по </w:t>
      </w:r>
      <m:oMath>
        <m:r>
          <w:rPr>
            <w:rFonts w:ascii="Cambria Math" w:hAnsi="Cambria Math"/>
            <w:sz w:val="24"/>
            <w:szCs w:val="24"/>
          </w:rPr>
          <m:t>y</m:t>
        </m:r>
      </m:oMath>
      <w:r w:rsidRPr="00693EC4">
        <w:rPr>
          <w:sz w:val="24"/>
          <w:szCs w:val="24"/>
        </w:rPr>
        <w:t>: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-f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x,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</m:e>
            </m:d>
          </m:e>
        </m:d>
        <m:r>
          <w:rPr>
            <w:rFonts w:ascii="Cambria Math" w:hAnsi="Cambria Math"/>
            <w:sz w:val="24"/>
            <w:szCs w:val="24"/>
          </w:rPr>
          <m:t>≤M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  <w:lang w:val="en-US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y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2</m:t>
                </m:r>
              </m:sub>
            </m:sSub>
          </m:e>
        </m:d>
      </m:oMath>
      <w:r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ind w:left="360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Доказать, что на некотором сегменте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≤d</m:t>
        </m:r>
      </m:oMath>
      <w:r w:rsidRPr="00693EC4">
        <w:rPr>
          <w:sz w:val="24"/>
          <w:szCs w:val="24"/>
        </w:rPr>
        <w:t xml:space="preserve"> существует, и притом только одно, решение </w:t>
      </w: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Cambria Math"/>
            <w:sz w:val="24"/>
            <w:szCs w:val="24"/>
          </w:rPr>
          <m:t>=φ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</m:oMath>
      <w:r w:rsidRPr="00693EC4">
        <w:rPr>
          <w:sz w:val="24"/>
          <w:szCs w:val="24"/>
        </w:rPr>
        <w:t xml:space="preserve"> задачи Коши: 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x,y</m:t>
            </m:r>
          </m:e>
        </m:d>
        <m:r>
          <w:rPr>
            <w:rFonts w:ascii="Cambria Math" w:hAnsi="Cambria Math"/>
            <w:sz w:val="24"/>
            <w:szCs w:val="24"/>
          </w:rPr>
          <m:t>,     y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693EC4">
        <w:rPr>
          <w:sz w:val="24"/>
          <w:szCs w:val="24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>Докажите, что если</w:t>
      </w:r>
      <w:proofErr w:type="gramStart"/>
      <w:r w:rsidRPr="00693EC4">
        <w:rPr>
          <w:sz w:val="24"/>
          <w:szCs w:val="24"/>
        </w:rPr>
        <w:t xml:space="preserve"> С</w:t>
      </w:r>
      <w:proofErr w:type="gramEnd"/>
      <w:r w:rsidRPr="00693EC4">
        <w:rPr>
          <w:sz w:val="24"/>
          <w:szCs w:val="24"/>
        </w:rPr>
        <w:t xml:space="preserve"> – выпуклое множество, то для любой конечной граничной точки С существует опорная к С гиперплоскость, проходящая через эту точку.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Докажите, что поточечная верхняя грань семейства </w:t>
      </w:r>
      <w:proofErr w:type="spellStart"/>
      <w:r w:rsidRPr="00693EC4">
        <w:rPr>
          <w:sz w:val="24"/>
          <w:szCs w:val="24"/>
        </w:rPr>
        <w:t>полунепрерывных</w:t>
      </w:r>
      <w:proofErr w:type="spellEnd"/>
      <w:r w:rsidRPr="00693EC4">
        <w:rPr>
          <w:sz w:val="24"/>
          <w:szCs w:val="24"/>
        </w:rPr>
        <w:t xml:space="preserve"> снизу функций будет </w:t>
      </w:r>
      <w:proofErr w:type="spellStart"/>
      <w:r w:rsidRPr="00693EC4">
        <w:rPr>
          <w:sz w:val="24"/>
          <w:szCs w:val="24"/>
        </w:rPr>
        <w:t>полунепрерывной</w:t>
      </w:r>
      <w:proofErr w:type="spellEnd"/>
      <w:r w:rsidRPr="00693EC4">
        <w:rPr>
          <w:sz w:val="24"/>
          <w:szCs w:val="24"/>
        </w:rPr>
        <w:t xml:space="preserve"> снизу.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>Вычислить опорную функцию единичного куба с центром в начале координат.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lastRenderedPageBreak/>
        <w:t xml:space="preserve">Найти приближенное представление решения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t, ε</m:t>
            </m:r>
          </m:e>
        </m:d>
      </m:oMath>
      <w:r w:rsidRPr="00693EC4">
        <w:rPr>
          <w:sz w:val="24"/>
          <w:szCs w:val="24"/>
        </w:rPr>
        <w:t xml:space="preserve"> задачи Коши по степеням малого параметра до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693EC4">
        <w:rPr>
          <w:sz w:val="24"/>
          <w:szCs w:val="24"/>
        </w:rPr>
        <w:t xml:space="preserve"> включительно:</w:t>
      </w:r>
    </w:p>
    <w:p w:rsidR="00E1579F" w:rsidRPr="00693EC4" w:rsidRDefault="00A51534" w:rsidP="00E1579F">
      <w:pPr>
        <w:ind w:left="360"/>
        <w:jc w:val="both"/>
        <w:rPr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+2εt,      x</m:t>
        </m:r>
        <m:r>
          <m:rPr>
            <m:lit/>
          </m:rP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1)=1+ε</m:t>
        </m:r>
      </m:oMath>
      <w:r w:rsidR="00E1579F"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Найти приближенное представление решения </w:t>
      </w:r>
      <m:oMath>
        <m:r>
          <w:rPr>
            <w:rFonts w:ascii="Cambria Math" w:eastAsia="Calibri" w:hAnsi="Cambria Math"/>
            <w:sz w:val="24"/>
            <w:szCs w:val="24"/>
          </w:rPr>
          <m:t>x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t, ε</m:t>
            </m:r>
          </m:e>
        </m:d>
      </m:oMath>
      <w:r w:rsidRPr="00693EC4">
        <w:rPr>
          <w:sz w:val="24"/>
          <w:szCs w:val="24"/>
        </w:rPr>
        <w:t xml:space="preserve"> задачи Коши по степеням малого параметра до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ε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Pr="00693EC4">
        <w:rPr>
          <w:sz w:val="24"/>
          <w:szCs w:val="24"/>
        </w:rPr>
        <w:t xml:space="preserve"> включительно:</w:t>
      </w:r>
    </w:p>
    <w:p w:rsidR="00E1579F" w:rsidRPr="00693EC4" w:rsidRDefault="00A51534" w:rsidP="00E1579F">
      <w:pPr>
        <w:ind w:left="360"/>
        <w:jc w:val="both"/>
        <w:rPr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w:rPr>
            <w:rFonts w:ascii="Cambria Math" w:hAnsi="Cambria Math"/>
            <w:sz w:val="24"/>
            <w:szCs w:val="24"/>
          </w:rPr>
          <m:t>-5εt,      x</m:t>
        </m:r>
        <m:r>
          <m:rPr>
            <m:lit/>
          </m:rPr>
          <w:rPr>
            <w:rFonts w:ascii="Cambria Math" w:hAnsi="Cambria Math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1)=2</m:t>
        </m:r>
      </m:oMath>
      <w:r w:rsidR="00E1579F" w:rsidRPr="00693EC4">
        <w:rPr>
          <w:sz w:val="24"/>
          <w:szCs w:val="24"/>
          <w:lang w:val="en-US"/>
        </w:rPr>
        <w:t>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>Докажите, что спектр дифференциального оператора является замкнутым множеством.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Докажите, что всякий самосопряженный оператор </w:t>
      </w:r>
      <m:oMath>
        <m:r>
          <w:rPr>
            <w:rFonts w:ascii="Cambria Math" w:eastAsia="Calibri" w:hAnsi="Cambria Math"/>
            <w:sz w:val="24"/>
            <w:szCs w:val="24"/>
          </w:rPr>
          <m:t>P</m:t>
        </m:r>
      </m:oMath>
      <w:r w:rsidRPr="00693EC4">
        <w:rPr>
          <w:rFonts w:eastAsia="Calibri"/>
          <w:sz w:val="24"/>
          <w:szCs w:val="24"/>
        </w:rPr>
        <w:t xml:space="preserve">, удовлетворяющий условию </w:t>
      </w: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P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="Calibri" w:hAnsi="Cambria Math"/>
            <w:sz w:val="24"/>
            <w:szCs w:val="24"/>
          </w:rPr>
          <m:t>=P</m:t>
        </m:r>
      </m:oMath>
      <w:r w:rsidRPr="00693EC4">
        <w:rPr>
          <w:rFonts w:eastAsia="Calibri"/>
          <w:sz w:val="24"/>
          <w:szCs w:val="24"/>
        </w:rPr>
        <w:t>, есть оператор проектирования.</w:t>
      </w:r>
    </w:p>
    <w:p w:rsidR="00E1579F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 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=0, 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421D3" w:rsidRPr="00693EC4" w:rsidRDefault="00E1579F" w:rsidP="00E1579F">
      <w:pPr>
        <w:numPr>
          <w:ilvl w:val="0"/>
          <w:numId w:val="15"/>
        </w:numPr>
        <w:jc w:val="both"/>
        <w:rPr>
          <w:rFonts w:eastAsia="Calibri"/>
          <w:sz w:val="24"/>
          <w:szCs w:val="24"/>
        </w:rPr>
      </w:pPr>
      <w:r w:rsidRPr="00693EC4">
        <w:rPr>
          <w:rFonts w:eastAsia="Calibri"/>
          <w:sz w:val="24"/>
          <w:szCs w:val="24"/>
        </w:rPr>
        <w:t xml:space="preserve">Найти собственные значения и собственные функции оператора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T=-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693EC4">
        <w:rPr>
          <w:rFonts w:eastAsia="Calibri"/>
          <w:sz w:val="24"/>
          <w:szCs w:val="24"/>
        </w:rPr>
        <w:t xml:space="preserve">, с областью определения, состоящей из всех функций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</m:oMath>
      <w:r w:rsidRPr="00693EC4">
        <w:rPr>
          <w:rFonts w:eastAsia="Calibri"/>
          <w:sz w:val="24"/>
          <w:szCs w:val="24"/>
        </w:rPr>
        <w:t xml:space="preserve">:  </w:t>
      </w:r>
      <m:oMath>
        <m:r>
          <w:rPr>
            <w:rFonts w:ascii="Cambria Math" w:eastAsia="Calibri" w:hAnsi="Cambria Math"/>
            <w:sz w:val="24"/>
            <w:szCs w:val="24"/>
          </w:rPr>
          <m:t>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eastAsia="Calibri" w:hAnsi="Cambria Math"/>
            <w:sz w:val="24"/>
            <w:szCs w:val="24"/>
          </w:rPr>
          <m:t>,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'</m:t>
            </m:r>
            <m:d>
              <m:d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4"/>
                    <w:szCs w:val="24"/>
                    <w:lang w:val="en-US"/>
                  </w:rPr>
                  <m:t>x</m:t>
                </m:r>
              </m:e>
            </m:d>
          </m:sup>
        </m:sSup>
        <m:r>
          <w:rPr>
            <w:rFonts w:ascii="Cambria Math" w:eastAsia="Calibri" w:hAnsi="Cambria Math"/>
            <w:sz w:val="24"/>
            <w:szCs w:val="24"/>
          </w:rPr>
          <m:t>-</m:t>
        </m:r>
      </m:oMath>
      <w:r w:rsidRPr="00693EC4">
        <w:rPr>
          <w:rFonts w:eastAsia="Calibri"/>
          <w:sz w:val="24"/>
          <w:szCs w:val="24"/>
        </w:rPr>
        <w:t xml:space="preserve">  абсолютно непрерывны на </w:t>
      </w:r>
      <m:oMath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0,1</m:t>
            </m:r>
          </m:e>
        </m:d>
      </m:oMath>
      <w:r w:rsidRPr="00693EC4">
        <w:rPr>
          <w:rFonts w:eastAsia="Calibri"/>
          <w:sz w:val="24"/>
          <w:szCs w:val="24"/>
        </w:rPr>
        <w:t xml:space="preserve">, </w:t>
      </w:r>
      <m:oMath>
        <m:r>
          <w:rPr>
            <w:rFonts w:ascii="Cambria Math" w:eastAsia="Calibri" w:hAnsi="Cambria Math"/>
            <w:sz w:val="24"/>
            <w:szCs w:val="24"/>
          </w:rPr>
          <m:t xml:space="preserve"> 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=0,  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</m:t>
            </m:r>
          </m:e>
        </m:d>
        <m:r>
          <w:rPr>
            <w:rFonts w:ascii="Cambria Math" w:eastAsia="Calibri" w:hAnsi="Cambria Math"/>
            <w:sz w:val="24"/>
            <w:szCs w:val="24"/>
          </w:rPr>
          <m:t>=f'</m:t>
        </m:r>
        <m:d>
          <m:d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π</m:t>
            </m:r>
          </m:e>
        </m:d>
        <m:r>
          <w:rPr>
            <w:rFonts w:ascii="Cambria Math" w:eastAsia="Calibri" w:hAnsi="Cambria Math"/>
            <w:sz w:val="24"/>
            <w:szCs w:val="24"/>
          </w:rPr>
          <m:t xml:space="preserve">,     </m:t>
        </m:r>
        <m:f>
          <m:f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 xml:space="preserve">2 </m:t>
                </m:r>
              </m:sup>
            </m:sSup>
            <m:r>
              <w:rPr>
                <w:rFonts w:ascii="Cambria Math" w:eastAsia="Calibri" w:hAnsi="Cambria Math"/>
                <w:sz w:val="24"/>
                <w:szCs w:val="24"/>
              </w:rPr>
              <m:t>f</m:t>
            </m:r>
          </m:num>
          <m:den>
            <m:r>
              <w:rPr>
                <w:rFonts w:ascii="Cambria Math" w:eastAsia="Calibri" w:hAnsi="Cambria Math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eastAsia="Calibri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libri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Calibri" w:hAnsi="Cambria Math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eastAsia="Calibri" w:hAnsi="Cambria Math"/>
            <w:sz w:val="24"/>
            <w:szCs w:val="24"/>
          </w:rPr>
          <m:t>∈</m:t>
        </m:r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L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libri" w:hAnsi="Cambria Math"/>
                <w:sz w:val="24"/>
                <w:szCs w:val="24"/>
              </w:rPr>
              <m:t>0,2π</m:t>
            </m:r>
          </m:e>
        </m:d>
      </m:oMath>
      <w:r w:rsidRPr="00693EC4">
        <w:rPr>
          <w:rFonts w:eastAsia="Calibri"/>
          <w:sz w:val="24"/>
          <w:szCs w:val="24"/>
        </w:rPr>
        <w:t>.</w:t>
      </w:r>
    </w:p>
    <w:p w:rsidR="00D421D3" w:rsidRPr="00693EC4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93EC4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93EC4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693EC4">
        <w:rPr>
          <w:rFonts w:eastAsia="Times New Roman"/>
          <w:b/>
          <w:bCs/>
          <w:color w:val="000000"/>
          <w:sz w:val="24"/>
          <w:szCs w:val="24"/>
        </w:rPr>
        <w:t>4</w:t>
      </w:r>
      <w:r w:rsidRPr="00693EC4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693EC4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Pr="00693EC4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93EC4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93EC4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693EC4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93EC4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 современном состоянии и тенденциях развития теории дифференциальных уравнений</w:t>
            </w:r>
            <w:r w:rsidR="00405E60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 принципах исследования дифференциальных уравнений и</w:t>
            </w:r>
            <w:r w:rsidR="00405E60">
              <w:rPr>
                <w:sz w:val="24"/>
                <w:szCs w:val="24"/>
              </w:rPr>
              <w:t xml:space="preserve">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0F7616" w:rsidRPr="00693EC4" w:rsidRDefault="000F7616" w:rsidP="000F7616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об актуальных вопросах и нерешенных задачах в области дифференциальных уравнений</w:t>
            </w:r>
            <w:r w:rsidR="00405E60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0F7616" w:rsidP="00405E6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 систематические представления об областях применения   дифференциальных уравнений</w:t>
            </w:r>
            <w:r w:rsidR="00405E60">
              <w:rPr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32E" w:rsidRPr="00693EC4" w:rsidRDefault="00C7432E" w:rsidP="00C7432E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Сформированное умение поиска (выбора) решени</w:t>
            </w:r>
            <w:r w:rsidR="00A14E4D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C7432E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Сформированное умение применять современные методы решения и исследования дифференциальных уравнений</w:t>
            </w:r>
            <w:r w:rsidR="00405E60"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616" w:rsidRPr="00693EC4" w:rsidRDefault="000F7616" w:rsidP="000F7616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Успешное и систематическое 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Pr="00693EC4">
              <w:rPr>
                <w:bCs/>
                <w:sz w:val="24"/>
                <w:szCs w:val="24"/>
              </w:rPr>
              <w:t>внений</w:t>
            </w:r>
            <w:r w:rsidR="00405E60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bCs/>
                <w:sz w:val="24"/>
                <w:szCs w:val="24"/>
              </w:rPr>
              <w:t>.</w:t>
            </w:r>
          </w:p>
          <w:p w:rsidR="000F7616" w:rsidRPr="00693EC4" w:rsidRDefault="000F7616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Успешное и систематическое владение </w:t>
            </w:r>
            <w:r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 к дифференциальным уравнениям</w:t>
            </w:r>
            <w:r w:rsidR="00405E60">
              <w:rPr>
                <w:bCs/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Сформированные, но содержащие отдельные пробелы </w:t>
            </w:r>
            <w:r w:rsidR="00A14E4D" w:rsidRPr="00693EC4">
              <w:rPr>
                <w:sz w:val="24"/>
                <w:szCs w:val="24"/>
              </w:rPr>
              <w:t>представления о современном состоянии и тенденциях развития теории дифференциальных уравнений</w:t>
            </w:r>
            <w:r w:rsidR="00A14E4D">
              <w:rPr>
                <w:sz w:val="24"/>
                <w:szCs w:val="24"/>
              </w:rPr>
              <w:t xml:space="preserve"> и математической физики</w:t>
            </w:r>
            <w:r w:rsidR="00A14E4D" w:rsidRPr="00693EC4">
              <w:rPr>
                <w:sz w:val="24"/>
                <w:szCs w:val="24"/>
              </w:rPr>
              <w:t>.</w:t>
            </w:r>
          </w:p>
          <w:p w:rsidR="00A14E4D" w:rsidRPr="00693EC4" w:rsidRDefault="00A14E4D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Сформированные, но содержащие отдельные пробелы представления о принципах исследования дифференциальных </w:t>
            </w:r>
            <w:r w:rsidRPr="00693EC4">
              <w:rPr>
                <w:sz w:val="24"/>
                <w:szCs w:val="24"/>
              </w:rPr>
              <w:lastRenderedPageBreak/>
              <w:t>уравнений и</w:t>
            </w:r>
            <w:r>
              <w:rPr>
                <w:sz w:val="24"/>
                <w:szCs w:val="24"/>
              </w:rPr>
              <w:t xml:space="preserve"> 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A14E4D" w:rsidRPr="00693EC4" w:rsidRDefault="00A14E4D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Сформированные, но содержащие отдельные пробелы представления об актуальных вопросах и нерешенных задачах в области дифференциальных уравнений</w:t>
            </w:r>
            <w:r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A14E4D" w:rsidP="00A14E4D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Сформированные, но содержащие отдельные пробелы представления об областях применения   дифференциальных уравнений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D2C2B">
              <w:rPr>
                <w:sz w:val="24"/>
                <w:szCs w:val="24"/>
              </w:rPr>
              <w:t>хорошее</w:t>
            </w:r>
            <w:r w:rsidRPr="00693EC4">
              <w:rPr>
                <w:sz w:val="24"/>
                <w:szCs w:val="24"/>
              </w:rPr>
              <w:t xml:space="preserve">, но содержащее отдельные пробелы умение </w:t>
            </w:r>
            <w:r w:rsidR="00A14E4D" w:rsidRPr="00693EC4">
              <w:rPr>
                <w:sz w:val="24"/>
                <w:szCs w:val="24"/>
              </w:rPr>
              <w:t>поиска (выбора) решени</w:t>
            </w:r>
            <w:r w:rsidR="00A14E4D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14E4D" w:rsidRPr="00693EC4">
              <w:rPr>
                <w:sz w:val="24"/>
                <w:szCs w:val="24"/>
              </w:rPr>
              <w:t>.</w:t>
            </w:r>
          </w:p>
          <w:p w:rsidR="00C7432E" w:rsidRPr="00693EC4" w:rsidRDefault="00A14E4D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D2C2B">
              <w:rPr>
                <w:sz w:val="24"/>
                <w:szCs w:val="24"/>
              </w:rPr>
              <w:t>хорошее</w:t>
            </w:r>
            <w:r>
              <w:rPr>
                <w:sz w:val="24"/>
                <w:szCs w:val="24"/>
              </w:rPr>
              <w:t>, но содержащее отдельные пробелы</w:t>
            </w:r>
            <w:r w:rsidRPr="00693EC4">
              <w:rPr>
                <w:sz w:val="24"/>
                <w:szCs w:val="24"/>
              </w:rPr>
              <w:t xml:space="preserve">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E4D" w:rsidRPr="00693EC4" w:rsidRDefault="000F7616" w:rsidP="00A14E4D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 w:rsidR="00A14E4D">
              <w:rPr>
                <w:sz w:val="24"/>
                <w:szCs w:val="24"/>
              </w:rPr>
              <w:t>хорошее</w:t>
            </w:r>
            <w:r w:rsidRPr="00693EC4">
              <w:rPr>
                <w:sz w:val="24"/>
                <w:szCs w:val="24"/>
              </w:rPr>
              <w:t>, но содержащ</w:t>
            </w:r>
            <w:r w:rsidR="00A14E4D">
              <w:rPr>
                <w:sz w:val="24"/>
                <w:szCs w:val="24"/>
              </w:rPr>
              <w:t xml:space="preserve">ее отдельные пробелы </w:t>
            </w:r>
            <w:r w:rsidR="00A14E4D" w:rsidRPr="00693EC4">
              <w:rPr>
                <w:sz w:val="24"/>
                <w:szCs w:val="24"/>
              </w:rPr>
              <w:t>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="00A14E4D" w:rsidRPr="00693EC4">
              <w:rPr>
                <w:bCs/>
                <w:sz w:val="24"/>
                <w:szCs w:val="24"/>
              </w:rPr>
              <w:t>внений</w:t>
            </w:r>
            <w:r w:rsidR="00A14E4D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="00A14E4D" w:rsidRPr="00693EC4">
              <w:rPr>
                <w:bCs/>
                <w:sz w:val="24"/>
                <w:szCs w:val="24"/>
              </w:rPr>
              <w:t>.</w:t>
            </w:r>
          </w:p>
          <w:p w:rsidR="000F7616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хорошее, но содержащее отдельные пробелы </w:t>
            </w:r>
            <w:r w:rsidR="00A14E4D" w:rsidRPr="00693EC4">
              <w:rPr>
                <w:sz w:val="24"/>
                <w:szCs w:val="24"/>
              </w:rPr>
              <w:t xml:space="preserve">владение </w:t>
            </w:r>
            <w:r w:rsidR="00A14E4D"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 к дифференциальным уравнениям</w:t>
            </w:r>
            <w:r w:rsidR="00A14E4D">
              <w:rPr>
                <w:bCs/>
                <w:sz w:val="24"/>
                <w:szCs w:val="24"/>
              </w:rPr>
              <w:t>.</w:t>
            </w:r>
          </w:p>
        </w:tc>
      </w:tr>
      <w:tr w:rsidR="00E8315E" w:rsidRPr="00693EC4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 современном состоянии и тенденциях развития теории дифференциальных ура</w:t>
            </w:r>
            <w:r w:rsidR="00405E60">
              <w:rPr>
                <w:sz w:val="24"/>
                <w:szCs w:val="24"/>
              </w:rPr>
              <w:t>внений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Неполные представления о принципах исследования дифференциальных уравнений и задач </w:t>
            </w:r>
            <w:r w:rsidR="00B917A2">
              <w:rPr>
                <w:sz w:val="24"/>
                <w:szCs w:val="24"/>
              </w:rPr>
              <w:t>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9D5C81" w:rsidRPr="00693EC4" w:rsidRDefault="009D5C81" w:rsidP="009D5C81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об основных актуальных вопросах и нерешенных задачах в области дифференциальных уравнений</w:t>
            </w:r>
            <w:r w:rsidR="00B917A2">
              <w:rPr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C7432E" w:rsidRPr="00693EC4" w:rsidRDefault="009D5C81" w:rsidP="00B917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Неполные представления об областях применени</w:t>
            </w:r>
            <w:r w:rsidR="00B917A2">
              <w:rPr>
                <w:sz w:val="24"/>
                <w:szCs w:val="24"/>
              </w:rPr>
              <w:t>я   дифференциальных уравнений.</w:t>
            </w:r>
          </w:p>
        </w:tc>
      </w:tr>
      <w:tr w:rsidR="00E8315E" w:rsidRPr="00693EC4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C2B" w:rsidRPr="00693EC4" w:rsidRDefault="009D5C81" w:rsidP="00AD2C2B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В целом</w:t>
            </w:r>
            <w:r w:rsidR="00AD2C2B">
              <w:rPr>
                <w:sz w:val="24"/>
                <w:szCs w:val="24"/>
              </w:rPr>
              <w:t xml:space="preserve"> успешное, но не систематически</w:t>
            </w:r>
            <w:r w:rsidRPr="00693EC4">
              <w:rPr>
                <w:sz w:val="24"/>
                <w:szCs w:val="24"/>
              </w:rPr>
              <w:t xml:space="preserve"> осуществляемое </w:t>
            </w:r>
            <w:r w:rsidR="00AD2C2B" w:rsidRPr="00693EC4">
              <w:rPr>
                <w:sz w:val="24"/>
                <w:szCs w:val="24"/>
              </w:rPr>
              <w:t>умение поиска (выбора) решени</w:t>
            </w:r>
            <w:r w:rsidR="00AD2C2B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D2C2B" w:rsidRPr="00693EC4">
              <w:rPr>
                <w:sz w:val="24"/>
                <w:szCs w:val="24"/>
              </w:rPr>
              <w:t>.</w:t>
            </w:r>
          </w:p>
          <w:p w:rsidR="00C7432E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</w:t>
            </w:r>
            <w:r>
              <w:rPr>
                <w:sz w:val="24"/>
                <w:szCs w:val="24"/>
              </w:rPr>
              <w:t>успешное, но не систематически осуществляемое</w:t>
            </w:r>
            <w:r w:rsidRPr="00693EC4">
              <w:rPr>
                <w:sz w:val="24"/>
                <w:szCs w:val="24"/>
              </w:rPr>
              <w:t xml:space="preserve">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C81" w:rsidRPr="00693EC4" w:rsidRDefault="009D5C81" w:rsidP="009D5C81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В целом успешное, но не систематическое владение навыками выбора и использования эффективных методов решения задач различной сложности в области дифференциальных ура</w:t>
            </w:r>
            <w:r w:rsidRPr="00693EC4">
              <w:rPr>
                <w:bCs/>
                <w:sz w:val="24"/>
                <w:szCs w:val="24"/>
              </w:rPr>
              <w:t>внений</w:t>
            </w:r>
            <w:r w:rsidR="00B917A2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Pr="00693EC4">
              <w:rPr>
                <w:bCs/>
                <w:sz w:val="24"/>
                <w:szCs w:val="24"/>
              </w:rPr>
              <w:t>.</w:t>
            </w:r>
          </w:p>
          <w:p w:rsidR="009D5C81" w:rsidRPr="00693EC4" w:rsidRDefault="009D5C81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В целом успешное, но не систематическое владение </w:t>
            </w:r>
            <w:r w:rsidRPr="00693EC4">
              <w:rPr>
                <w:bCs/>
                <w:sz w:val="24"/>
                <w:szCs w:val="24"/>
              </w:rPr>
              <w:t>навыками выбора подходящих методов решения теоретических и прикладных задач, приводящих</w:t>
            </w:r>
            <w:r w:rsidR="00B917A2">
              <w:rPr>
                <w:bCs/>
                <w:sz w:val="24"/>
                <w:szCs w:val="24"/>
              </w:rPr>
              <w:t xml:space="preserve"> к дифференциальным уравнениям.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93EC4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 современном состоянии и тенденциях развития теории д</w:t>
            </w:r>
            <w:r w:rsidR="00B917A2">
              <w:rPr>
                <w:sz w:val="24"/>
                <w:szCs w:val="24"/>
              </w:rPr>
              <w:t>ифференциальных уравнений и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Фрагментарные представления о принципах исследования </w:t>
            </w:r>
            <w:r w:rsidRPr="00693EC4">
              <w:rPr>
                <w:sz w:val="24"/>
                <w:szCs w:val="24"/>
              </w:rPr>
              <w:lastRenderedPageBreak/>
              <w:t xml:space="preserve">дифференциальных уравнений и </w:t>
            </w:r>
            <w:r w:rsidR="00B917A2">
              <w:rPr>
                <w:sz w:val="24"/>
                <w:szCs w:val="24"/>
              </w:rPr>
              <w:t>задач математической физики</w:t>
            </w:r>
            <w:r w:rsidRPr="00693EC4">
              <w:rPr>
                <w:sz w:val="24"/>
                <w:szCs w:val="24"/>
              </w:rPr>
              <w:t>.</w:t>
            </w:r>
          </w:p>
          <w:p w:rsidR="00BF5DF2" w:rsidRPr="00693EC4" w:rsidRDefault="00BF5DF2" w:rsidP="00BF5DF2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об основных актуальных вопросах и нерешенных задачах в области дифференциальных уравнений</w:t>
            </w:r>
            <w:r w:rsidR="00B917A2">
              <w:rPr>
                <w:sz w:val="24"/>
                <w:szCs w:val="24"/>
              </w:rPr>
              <w:t xml:space="preserve"> и математической физики.</w:t>
            </w:r>
          </w:p>
          <w:p w:rsidR="00C7432E" w:rsidRPr="00693EC4" w:rsidRDefault="00BF5DF2" w:rsidP="00B917A2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Фрагментарные представления об областях применени</w:t>
            </w:r>
            <w:r w:rsidR="00B917A2">
              <w:rPr>
                <w:sz w:val="24"/>
                <w:szCs w:val="24"/>
              </w:rPr>
              <w:t>я   дифференциальных уравнений.</w:t>
            </w:r>
          </w:p>
        </w:tc>
      </w:tr>
      <w:tr w:rsidR="00E8315E" w:rsidRPr="00693EC4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C2B" w:rsidRPr="00693EC4" w:rsidRDefault="00BF5DF2" w:rsidP="00AD2C2B">
            <w:pPr>
              <w:jc w:val="both"/>
              <w:rPr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Частично освоенное умение </w:t>
            </w:r>
            <w:r w:rsidR="00AD2C2B" w:rsidRPr="00693EC4">
              <w:rPr>
                <w:sz w:val="24"/>
                <w:szCs w:val="24"/>
              </w:rPr>
              <w:t>поиска (выбора) решени</w:t>
            </w:r>
            <w:r w:rsidR="00AD2C2B">
              <w:rPr>
                <w:sz w:val="24"/>
                <w:szCs w:val="24"/>
              </w:rPr>
              <w:t>й различных типов дифференциальных уравнений и задач математической физики</w:t>
            </w:r>
            <w:r w:rsidR="00AD2C2B" w:rsidRPr="00693EC4">
              <w:rPr>
                <w:sz w:val="24"/>
                <w:szCs w:val="24"/>
              </w:rPr>
              <w:t>.</w:t>
            </w:r>
          </w:p>
          <w:p w:rsidR="00C7432E" w:rsidRPr="00693EC4" w:rsidRDefault="00AD2C2B" w:rsidP="00AD2C2B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>Частично освоенное умение применять современные методы решения и исследования дифференциальных уравнений</w:t>
            </w:r>
            <w:r>
              <w:rPr>
                <w:sz w:val="24"/>
                <w:szCs w:val="24"/>
              </w:rPr>
              <w:t xml:space="preserve"> и задач математической физики.</w:t>
            </w:r>
          </w:p>
        </w:tc>
      </w:tr>
      <w:tr w:rsidR="00E8315E" w:rsidRPr="00693EC4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93EC4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6087" w:rsidRPr="00693EC4" w:rsidRDefault="00BF5DF2" w:rsidP="00426087">
            <w:pPr>
              <w:jc w:val="both"/>
              <w:rPr>
                <w:bCs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Фрагментарное владение </w:t>
            </w:r>
            <w:r w:rsidR="00426087" w:rsidRPr="00693EC4">
              <w:rPr>
                <w:sz w:val="24"/>
                <w:szCs w:val="24"/>
              </w:rPr>
              <w:t>навыками выбора и использования эффективных методов решения задач различной сложности в области дифференциальных ура</w:t>
            </w:r>
            <w:r w:rsidR="00426087" w:rsidRPr="00693EC4">
              <w:rPr>
                <w:bCs/>
                <w:sz w:val="24"/>
                <w:szCs w:val="24"/>
              </w:rPr>
              <w:t>внений</w:t>
            </w:r>
            <w:r w:rsidR="00426087">
              <w:rPr>
                <w:bCs/>
                <w:sz w:val="24"/>
                <w:szCs w:val="24"/>
              </w:rPr>
              <w:t xml:space="preserve"> и математической физики</w:t>
            </w:r>
            <w:r w:rsidR="00426087" w:rsidRPr="00693EC4">
              <w:rPr>
                <w:bCs/>
                <w:sz w:val="24"/>
                <w:szCs w:val="24"/>
              </w:rPr>
              <w:t>.</w:t>
            </w:r>
          </w:p>
          <w:p w:rsidR="00BF5DF2" w:rsidRPr="00693EC4" w:rsidRDefault="00426087" w:rsidP="0042608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693EC4">
              <w:rPr>
                <w:sz w:val="24"/>
                <w:szCs w:val="24"/>
              </w:rPr>
              <w:t xml:space="preserve">Фрагментарное владение навыками </w:t>
            </w:r>
            <w:r w:rsidRPr="00693EC4">
              <w:rPr>
                <w:bCs/>
                <w:sz w:val="24"/>
                <w:szCs w:val="24"/>
              </w:rPr>
              <w:t>выбора подходящих методов решения теоретических и прикладных задач, приводящих</w:t>
            </w:r>
            <w:r>
              <w:rPr>
                <w:bCs/>
                <w:sz w:val="24"/>
                <w:szCs w:val="24"/>
              </w:rPr>
              <w:t xml:space="preserve"> к дифференциальным уравнениям.</w:t>
            </w:r>
            <w:bookmarkStart w:id="2" w:name="_GoBack"/>
            <w:bookmarkEnd w:id="2"/>
          </w:p>
        </w:tc>
      </w:tr>
    </w:tbl>
    <w:p w:rsidR="00E8315E" w:rsidRPr="00693EC4" w:rsidRDefault="00E8315E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p w:rsidR="00D421D3" w:rsidRPr="00693EC4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693EC4">
        <w:rPr>
          <w:rFonts w:eastAsia="Times New Roman"/>
          <w:b/>
          <w:sz w:val="24"/>
          <w:szCs w:val="24"/>
        </w:rPr>
        <w:t>5</w:t>
      </w:r>
      <w:r w:rsidR="00836507" w:rsidRPr="00693EC4">
        <w:rPr>
          <w:rFonts w:eastAsia="Times New Roman"/>
          <w:b/>
          <w:sz w:val="24"/>
          <w:szCs w:val="24"/>
        </w:rPr>
        <w:t>.</w:t>
      </w:r>
      <w:r w:rsidR="00D421D3" w:rsidRPr="00693EC4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693EC4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 xml:space="preserve">5.1 </w:t>
      </w:r>
      <w:r w:rsidR="00916447" w:rsidRPr="00693EC4">
        <w:rPr>
          <w:rFonts w:eastAsia="Times New Roman"/>
          <w:b/>
          <w:sz w:val="24"/>
          <w:szCs w:val="24"/>
        </w:rPr>
        <w:t>Основная литература:</w:t>
      </w:r>
    </w:p>
    <w:p w:rsidR="00BA5726" w:rsidRPr="008A319C" w:rsidRDefault="003B33D0" w:rsidP="00C12828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, В.К. Обыкновенные дифференциальные уравнения, вариационное исчисление, основы специальных функций и интегральных уравнений [Текст] : учеб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>п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особие / В.К.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 xml:space="preserve">, Т.С. Белозерова, М.В.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Хеннер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. Санкт-Петербург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 xml:space="preserve"> ;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Москва ; Краснодар : Лань, 2017. 318 с. ISBN 978-5-8114-2592-1.</w:t>
      </w:r>
    </w:p>
    <w:p w:rsidR="00BA5726" w:rsidRPr="008A319C" w:rsidRDefault="008A319C" w:rsidP="008A319C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8A319C">
        <w:rPr>
          <w:color w:val="000000"/>
          <w:sz w:val="24"/>
          <w:szCs w:val="24"/>
          <w:shd w:val="clear" w:color="auto" w:fill="FFFFFF"/>
        </w:rPr>
        <w:t xml:space="preserve">Шубин, М.А. Лекции об уравнениях математической физики [Текст] / М.А. Шубин. 2-е изд., </w:t>
      </w:r>
      <w:proofErr w:type="spellStart"/>
      <w:r w:rsidRPr="008A319C">
        <w:rPr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8A319C">
        <w:rPr>
          <w:color w:val="000000"/>
          <w:sz w:val="24"/>
          <w:szCs w:val="24"/>
          <w:shd w:val="clear" w:color="auto" w:fill="FFFFFF"/>
        </w:rPr>
        <w:t>. М.</w:t>
      </w:r>
      <w:proofErr w:type="gramStart"/>
      <w:r w:rsidRPr="008A319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A319C">
        <w:rPr>
          <w:color w:val="000000"/>
          <w:sz w:val="24"/>
          <w:szCs w:val="24"/>
          <w:shd w:val="clear" w:color="auto" w:fill="FFFFFF"/>
        </w:rPr>
        <w:t xml:space="preserve"> МЦНМО, 2003. 302 с. ISBN 5-900916-97-9 : 235.18.</w:t>
      </w:r>
    </w:p>
    <w:p w:rsidR="00BA5726" w:rsidRPr="00693EC4" w:rsidRDefault="00BA5726" w:rsidP="00C12828">
      <w:pPr>
        <w:pStyle w:val="a4"/>
        <w:widowControl w:val="0"/>
        <w:numPr>
          <w:ilvl w:val="0"/>
          <w:numId w:val="16"/>
        </w:numPr>
        <w:tabs>
          <w:tab w:val="clear" w:pos="360"/>
          <w:tab w:val="num" w:pos="0"/>
          <w:tab w:val="left" w:pos="1134"/>
        </w:tabs>
        <w:ind w:left="0" w:firstLine="709"/>
        <w:jc w:val="both"/>
        <w:rPr>
          <w:sz w:val="24"/>
          <w:szCs w:val="24"/>
          <w:shd w:val="clear" w:color="auto" w:fill="FFFFE6"/>
        </w:rPr>
      </w:pPr>
      <w:r w:rsidRPr="00693EC4">
        <w:rPr>
          <w:sz w:val="24"/>
          <w:szCs w:val="24"/>
        </w:rPr>
        <w:t xml:space="preserve">Жуковский, Е.С. Линейные эволюционные функционально-дифференциальные уравнения в </w:t>
      </w:r>
      <w:proofErr w:type="spellStart"/>
      <w:r w:rsidRPr="00693EC4">
        <w:rPr>
          <w:sz w:val="24"/>
          <w:szCs w:val="24"/>
        </w:rPr>
        <w:t>банаховом</w:t>
      </w:r>
      <w:proofErr w:type="spellEnd"/>
      <w:r w:rsidRPr="00693EC4">
        <w:rPr>
          <w:sz w:val="24"/>
          <w:szCs w:val="24"/>
        </w:rPr>
        <w:t xml:space="preserve"> пространстве [Текст]</w:t>
      </w:r>
      <w:proofErr w:type="gramStart"/>
      <w:r w:rsidRPr="00693EC4">
        <w:rPr>
          <w:sz w:val="24"/>
          <w:szCs w:val="24"/>
        </w:rPr>
        <w:t xml:space="preserve"> :</w:t>
      </w:r>
      <w:proofErr w:type="gramEnd"/>
      <w:r w:rsidRPr="00693EC4">
        <w:rPr>
          <w:sz w:val="24"/>
          <w:szCs w:val="24"/>
        </w:rPr>
        <w:t xml:space="preserve"> Монография / Е.С. Жуковский ; </w:t>
      </w:r>
      <w:proofErr w:type="spellStart"/>
      <w:r w:rsidRPr="00693EC4">
        <w:rPr>
          <w:sz w:val="24"/>
          <w:szCs w:val="24"/>
        </w:rPr>
        <w:t>Тамб</w:t>
      </w:r>
      <w:proofErr w:type="spellEnd"/>
      <w:r w:rsidRPr="00693EC4">
        <w:rPr>
          <w:sz w:val="24"/>
          <w:szCs w:val="24"/>
        </w:rPr>
        <w:t xml:space="preserve">. </w:t>
      </w:r>
      <w:proofErr w:type="spellStart"/>
      <w:r w:rsidRPr="00693EC4">
        <w:rPr>
          <w:sz w:val="24"/>
          <w:szCs w:val="24"/>
        </w:rPr>
        <w:t>гос</w:t>
      </w:r>
      <w:proofErr w:type="spellEnd"/>
      <w:r w:rsidRPr="00693EC4">
        <w:rPr>
          <w:sz w:val="24"/>
          <w:szCs w:val="24"/>
        </w:rPr>
        <w:t xml:space="preserve">. ун-т </w:t>
      </w:r>
      <w:proofErr w:type="spellStart"/>
      <w:r w:rsidRPr="00693EC4">
        <w:rPr>
          <w:sz w:val="24"/>
          <w:szCs w:val="24"/>
        </w:rPr>
        <w:t>им.Г.Р.Державина</w:t>
      </w:r>
      <w:proofErr w:type="spellEnd"/>
      <w:proofErr w:type="gramStart"/>
      <w:r w:rsidRPr="00693EC4">
        <w:rPr>
          <w:sz w:val="24"/>
          <w:szCs w:val="24"/>
        </w:rPr>
        <w:t xml:space="preserve"> .</w:t>
      </w:r>
      <w:proofErr w:type="gramEnd"/>
      <w:r w:rsidRPr="00693EC4">
        <w:rPr>
          <w:sz w:val="24"/>
          <w:szCs w:val="24"/>
        </w:rPr>
        <w:t>— Тамбов : Изд-во ТГУ, 2003 .— 148 с. — ISBN 5-89016-078-8</w:t>
      </w:r>
      <w:proofErr w:type="gramStart"/>
      <w:r w:rsidRPr="00693EC4">
        <w:rPr>
          <w:sz w:val="24"/>
          <w:szCs w:val="24"/>
        </w:rPr>
        <w:t xml:space="preserve"> :</w:t>
      </w:r>
      <w:proofErr w:type="gramEnd"/>
      <w:r w:rsidRPr="00693EC4">
        <w:rPr>
          <w:sz w:val="24"/>
          <w:szCs w:val="24"/>
        </w:rPr>
        <w:t xml:space="preserve"> 40.88.</w:t>
      </w:r>
    </w:p>
    <w:p w:rsidR="00C12828" w:rsidRDefault="00C128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93EC4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5.2</w:t>
      </w:r>
      <w:r w:rsidRPr="00693EC4">
        <w:rPr>
          <w:rFonts w:eastAsia="Times New Roman"/>
          <w:sz w:val="24"/>
          <w:szCs w:val="24"/>
        </w:rPr>
        <w:t xml:space="preserve"> </w:t>
      </w:r>
      <w:r w:rsidRPr="00693EC4">
        <w:rPr>
          <w:rFonts w:eastAsia="Times New Roman"/>
          <w:b/>
          <w:sz w:val="24"/>
          <w:szCs w:val="24"/>
        </w:rPr>
        <w:t>Дополнительная литература:</w:t>
      </w:r>
    </w:p>
    <w:p w:rsidR="00BA5726" w:rsidRPr="00693EC4" w:rsidRDefault="00BA5726" w:rsidP="00C12828">
      <w:pPr>
        <w:pStyle w:val="a4"/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>Михайлов В.П. Дифференциальные уравнения в частных производных. М.: Наука, 2006.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shd w:val="clear" w:color="auto" w:fill="FFFFFF"/>
        <w:tabs>
          <w:tab w:val="left" w:pos="655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Трикоми Ф. Дифференциальные уравнения. М.: Наука; 2009. 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sz w:val="24"/>
          <w:szCs w:val="24"/>
        </w:rPr>
        <w:t>Немыцкий</w:t>
      </w:r>
      <w:proofErr w:type="spellEnd"/>
      <w:r w:rsidRPr="00693EC4">
        <w:rPr>
          <w:sz w:val="24"/>
          <w:szCs w:val="24"/>
        </w:rPr>
        <w:t xml:space="preserve"> В.В., Степанов В.В. Качественная теория дифференциальных уравнений. М.: </w:t>
      </w:r>
      <w:proofErr w:type="spellStart"/>
      <w:r w:rsidRPr="00693EC4">
        <w:rPr>
          <w:sz w:val="24"/>
          <w:szCs w:val="24"/>
        </w:rPr>
        <w:t>Физматлит</w:t>
      </w:r>
      <w:proofErr w:type="spellEnd"/>
      <w:r w:rsidRPr="00693EC4">
        <w:rPr>
          <w:sz w:val="24"/>
          <w:szCs w:val="24"/>
        </w:rPr>
        <w:t>, 2009. 550 с.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sz w:val="24"/>
          <w:szCs w:val="24"/>
        </w:rPr>
        <w:t>Демидович</w:t>
      </w:r>
      <w:proofErr w:type="spellEnd"/>
      <w:r w:rsidRPr="00693EC4">
        <w:rPr>
          <w:sz w:val="24"/>
          <w:szCs w:val="24"/>
        </w:rPr>
        <w:t xml:space="preserve"> Б.П. Лекции по математической теории устойчивости. М.: Наука, 2007. 472 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</w:rPr>
        <w:t>Тихонов А. Н., Васильева А. Б., Свешников А. Г. Дифференциальные уравнения. М.: Наука, 2005.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 </w:t>
      </w:r>
      <w:proofErr w:type="gramStart"/>
      <w:r w:rsidRPr="00693EC4">
        <w:rPr>
          <w:color w:val="000000"/>
          <w:sz w:val="24"/>
          <w:szCs w:val="24"/>
        </w:rPr>
        <w:t>Петровский</w:t>
      </w:r>
      <w:proofErr w:type="gramEnd"/>
      <w:r w:rsidRPr="00693EC4">
        <w:rPr>
          <w:color w:val="000000"/>
          <w:sz w:val="24"/>
          <w:szCs w:val="24"/>
        </w:rPr>
        <w:t xml:space="preserve"> И.Г. Лекции об уравнениях с частными производными. М.: Наука, 2010.</w:t>
      </w:r>
    </w:p>
    <w:p w:rsidR="00BA5726" w:rsidRPr="00693EC4" w:rsidRDefault="00BA5726" w:rsidP="00C12828">
      <w:pPr>
        <w:widowControl w:val="0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693EC4">
        <w:rPr>
          <w:color w:val="000000"/>
          <w:sz w:val="24"/>
          <w:szCs w:val="24"/>
        </w:rPr>
        <w:t>Мартинсон</w:t>
      </w:r>
      <w:proofErr w:type="spellEnd"/>
      <w:r w:rsidRPr="00693EC4">
        <w:rPr>
          <w:color w:val="000000"/>
          <w:sz w:val="24"/>
          <w:szCs w:val="24"/>
        </w:rPr>
        <w:t xml:space="preserve"> Л.К., Малов Ю.И. Дифференциальные уравнения математической физики. М.: Издательство МГТУ им. Баумана, 2006. </w:t>
      </w:r>
    </w:p>
    <w:p w:rsidR="00C12828" w:rsidRDefault="00C12828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</w:p>
    <w:p w:rsidR="00D421D3" w:rsidRPr="00693EC4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5.3</w:t>
      </w:r>
      <w:proofErr w:type="gramStart"/>
      <w:r w:rsidRPr="00693EC4">
        <w:rPr>
          <w:rFonts w:eastAsia="Times New Roman"/>
          <w:sz w:val="24"/>
          <w:szCs w:val="24"/>
        </w:rPr>
        <w:t xml:space="preserve"> </w:t>
      </w:r>
      <w:r w:rsidRPr="00693EC4">
        <w:rPr>
          <w:rFonts w:eastAsia="Times New Roman"/>
          <w:b/>
          <w:sz w:val="24"/>
          <w:szCs w:val="24"/>
        </w:rPr>
        <w:t>И</w:t>
      </w:r>
      <w:proofErr w:type="gramEnd"/>
      <w:r w:rsidRPr="00693EC4">
        <w:rPr>
          <w:rFonts w:eastAsia="Times New Roman"/>
          <w:b/>
          <w:sz w:val="24"/>
          <w:szCs w:val="24"/>
        </w:rPr>
        <w:t>ные источники: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0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Лионс Ж.-Л. Некоторые методы решения нелинейных краевых задач. М.: Наука, 2009.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lastRenderedPageBreak/>
        <w:t xml:space="preserve">Пикулин В.П., </w:t>
      </w:r>
      <w:proofErr w:type="spellStart"/>
      <w:r w:rsidRPr="00693EC4">
        <w:rPr>
          <w:color w:val="000000"/>
          <w:sz w:val="24"/>
          <w:szCs w:val="24"/>
        </w:rPr>
        <w:t>Похожаев</w:t>
      </w:r>
      <w:proofErr w:type="spellEnd"/>
      <w:r w:rsidRPr="00693EC4">
        <w:rPr>
          <w:color w:val="000000"/>
          <w:sz w:val="24"/>
          <w:szCs w:val="24"/>
        </w:rPr>
        <w:t xml:space="preserve"> СИ. Практический курс по уравнениям математической физики. М.: Наука, 2005.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Понтрягин Л.С. Обыкновенные дифференциальные уравнения. М.: Наука, 2008.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Понтрягин Л.С., </w:t>
      </w:r>
      <w:proofErr w:type="spellStart"/>
      <w:r w:rsidRPr="00693EC4">
        <w:rPr>
          <w:color w:val="000000"/>
          <w:sz w:val="24"/>
          <w:szCs w:val="24"/>
        </w:rPr>
        <w:t>Болтянский</w:t>
      </w:r>
      <w:proofErr w:type="spellEnd"/>
      <w:r w:rsidRPr="00693EC4">
        <w:rPr>
          <w:color w:val="000000"/>
          <w:sz w:val="24"/>
          <w:szCs w:val="24"/>
        </w:rPr>
        <w:t xml:space="preserve"> В.Г., Гамкрелидзе Р.В., Мищенко Е.Ф. Математическая теория оптимальных процессов. М.: Наука, 2007.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Тихонов А.Н., Самарский А.А. Уравнения математической физики. М.: Наука, 2007. (и другие издания).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655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693EC4">
        <w:rPr>
          <w:color w:val="000000"/>
          <w:sz w:val="24"/>
          <w:szCs w:val="24"/>
        </w:rPr>
        <w:t>Федорюк</w:t>
      </w:r>
      <w:proofErr w:type="spellEnd"/>
      <w:r w:rsidRPr="00693EC4">
        <w:rPr>
          <w:color w:val="000000"/>
          <w:sz w:val="24"/>
          <w:szCs w:val="24"/>
        </w:rPr>
        <w:t xml:space="preserve"> М.В. Обыкновенные дифференциальные уравнения. М.: Наука, 2010. 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Каток А.Б., </w:t>
      </w:r>
      <w:proofErr w:type="spellStart"/>
      <w:r w:rsidRPr="00693EC4">
        <w:rPr>
          <w:sz w:val="24"/>
          <w:szCs w:val="24"/>
        </w:rPr>
        <w:t>Хасселблат</w:t>
      </w:r>
      <w:proofErr w:type="spellEnd"/>
      <w:r w:rsidRPr="00693EC4">
        <w:rPr>
          <w:sz w:val="24"/>
          <w:szCs w:val="24"/>
        </w:rPr>
        <w:t xml:space="preserve"> Б. Введение в </w:t>
      </w:r>
      <w:proofErr w:type="gramStart"/>
      <w:r w:rsidRPr="00693EC4">
        <w:rPr>
          <w:sz w:val="24"/>
          <w:szCs w:val="24"/>
        </w:rPr>
        <w:t>современную</w:t>
      </w:r>
      <w:proofErr w:type="gramEnd"/>
      <w:r w:rsidRPr="00693EC4">
        <w:rPr>
          <w:sz w:val="24"/>
          <w:szCs w:val="24"/>
        </w:rPr>
        <w:t xml:space="preserve"> теория динамических систем. М.: Изд-во «Факториал», 2009. 768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93EC4">
        <w:rPr>
          <w:sz w:val="24"/>
          <w:szCs w:val="24"/>
        </w:rPr>
        <w:t xml:space="preserve">Левитан Б.М., </w:t>
      </w:r>
      <w:proofErr w:type="spellStart"/>
      <w:r w:rsidRPr="00693EC4">
        <w:rPr>
          <w:sz w:val="24"/>
          <w:szCs w:val="24"/>
        </w:rPr>
        <w:t>Жиков</w:t>
      </w:r>
      <w:proofErr w:type="spellEnd"/>
      <w:r w:rsidRPr="00693EC4">
        <w:rPr>
          <w:sz w:val="24"/>
          <w:szCs w:val="24"/>
        </w:rPr>
        <w:t xml:space="preserve"> В.В. </w:t>
      </w:r>
      <w:proofErr w:type="spellStart"/>
      <w:proofErr w:type="gramStart"/>
      <w:r w:rsidRPr="00693EC4">
        <w:rPr>
          <w:sz w:val="24"/>
          <w:szCs w:val="24"/>
        </w:rPr>
        <w:t>Почти-периодические</w:t>
      </w:r>
      <w:proofErr w:type="spellEnd"/>
      <w:proofErr w:type="gramEnd"/>
      <w:r w:rsidRPr="00693EC4">
        <w:rPr>
          <w:sz w:val="24"/>
          <w:szCs w:val="24"/>
        </w:rPr>
        <w:t xml:space="preserve"> функции и дифференциальные уравнения. Изд-во МГУ, 2008. 204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shd w:val="clear" w:color="auto" w:fill="FFFFFF"/>
        <w:tabs>
          <w:tab w:val="left" w:pos="34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693EC4">
        <w:rPr>
          <w:color w:val="000000"/>
          <w:sz w:val="24"/>
          <w:szCs w:val="24"/>
        </w:rPr>
        <w:t>Арнольд В.И. Обыкновенные дифференциальные уравнения. М.: Наука, 2011.</w:t>
      </w:r>
    </w:p>
    <w:p w:rsidR="00BA5726" w:rsidRPr="00693EC4" w:rsidRDefault="00BA5726" w:rsidP="00C12828">
      <w:pPr>
        <w:numPr>
          <w:ilvl w:val="0"/>
          <w:numId w:val="18"/>
        </w:numPr>
        <w:shd w:val="clear" w:color="auto" w:fill="FFFFFF"/>
        <w:tabs>
          <w:tab w:val="left" w:pos="1134"/>
        </w:tabs>
        <w:ind w:left="0" w:firstLine="709"/>
        <w:contextualSpacing/>
        <w:jc w:val="both"/>
        <w:textAlignment w:val="baseline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>Шубин М.А. Псевдо дифференциальные операторы и спектральная теория. М.: Наука, 2008.</w:t>
      </w:r>
    </w:p>
    <w:p w:rsidR="00BA5726" w:rsidRPr="00693EC4" w:rsidRDefault="00BA5726" w:rsidP="00C12828">
      <w:pPr>
        <w:widowControl w:val="0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693EC4">
        <w:rPr>
          <w:sz w:val="24"/>
          <w:szCs w:val="24"/>
        </w:rPr>
        <w:t xml:space="preserve">Аносов Д.В., </w:t>
      </w:r>
      <w:proofErr w:type="spellStart"/>
      <w:r w:rsidRPr="00693EC4">
        <w:rPr>
          <w:sz w:val="24"/>
          <w:szCs w:val="24"/>
        </w:rPr>
        <w:t>Арансон</w:t>
      </w:r>
      <w:proofErr w:type="spellEnd"/>
      <w:r w:rsidRPr="00693EC4">
        <w:rPr>
          <w:sz w:val="24"/>
          <w:szCs w:val="24"/>
        </w:rPr>
        <w:t xml:space="preserve"> С.Х., Арнольд В.И., Бронштейн И.У., </w:t>
      </w:r>
      <w:proofErr w:type="spellStart"/>
      <w:r w:rsidRPr="00693EC4">
        <w:rPr>
          <w:sz w:val="24"/>
          <w:szCs w:val="24"/>
        </w:rPr>
        <w:t>Гринес</w:t>
      </w:r>
      <w:proofErr w:type="spellEnd"/>
      <w:r w:rsidRPr="00693EC4">
        <w:rPr>
          <w:sz w:val="24"/>
          <w:szCs w:val="24"/>
        </w:rPr>
        <w:t xml:space="preserve"> В.З., </w:t>
      </w:r>
      <w:proofErr w:type="spellStart"/>
      <w:r w:rsidRPr="00693EC4">
        <w:rPr>
          <w:sz w:val="24"/>
          <w:szCs w:val="24"/>
        </w:rPr>
        <w:t>Ильяшенко</w:t>
      </w:r>
      <w:proofErr w:type="spellEnd"/>
      <w:r w:rsidRPr="00693EC4">
        <w:rPr>
          <w:sz w:val="24"/>
          <w:szCs w:val="24"/>
        </w:rPr>
        <w:t xml:space="preserve"> Ю.С. Динамические системы – 1 // Итоги науки и техники. Серия «Современные проблемы математики. Фундаментальные направления». Т. 1. М.: Изд-во ВИНИТИ АН СССР, 1985. 244 </w:t>
      </w:r>
      <w:proofErr w:type="gramStart"/>
      <w:r w:rsidRPr="00693EC4">
        <w:rPr>
          <w:sz w:val="24"/>
          <w:szCs w:val="24"/>
        </w:rPr>
        <w:t>с</w:t>
      </w:r>
      <w:proofErr w:type="gramEnd"/>
      <w:r w:rsidRPr="00693EC4">
        <w:rPr>
          <w:sz w:val="24"/>
          <w:szCs w:val="24"/>
        </w:rPr>
        <w:t>.</w:t>
      </w:r>
    </w:p>
    <w:p w:rsidR="00BA5726" w:rsidRPr="00693EC4" w:rsidRDefault="00BA5726" w:rsidP="00BA5726">
      <w:pPr>
        <w:tabs>
          <w:tab w:val="left" w:pos="993"/>
        </w:tabs>
        <w:rPr>
          <w:sz w:val="24"/>
          <w:szCs w:val="24"/>
        </w:rPr>
      </w:pPr>
    </w:p>
    <w:p w:rsidR="00D421D3" w:rsidRPr="00693EC4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93EC4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693EC4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П</w:t>
      </w:r>
      <w:r w:rsidR="00D421D3" w:rsidRPr="00693EC4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693EC4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693EC4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693EC4"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693EC4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693EC4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693EC4" w:rsidRDefault="00A5153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79" w:history="1">
        <w:r w:rsidR="00D421D3" w:rsidRPr="00693EC4">
          <w:rPr>
            <w:rStyle w:val="a3"/>
            <w:sz w:val="24"/>
            <w:szCs w:val="24"/>
            <w:lang w:val="en-US"/>
          </w:rPr>
          <w:t>http</w:t>
        </w:r>
        <w:r w:rsidR="00D421D3" w:rsidRPr="00693EC4">
          <w:rPr>
            <w:rStyle w:val="a3"/>
            <w:sz w:val="24"/>
            <w:szCs w:val="24"/>
          </w:rPr>
          <w:t>://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693EC4">
          <w:rPr>
            <w:rStyle w:val="a3"/>
            <w:sz w:val="24"/>
            <w:szCs w:val="24"/>
          </w:rPr>
          <w:t>.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693EC4">
          <w:rPr>
            <w:rStyle w:val="a3"/>
            <w:sz w:val="24"/>
            <w:szCs w:val="24"/>
          </w:rPr>
          <w:t>.</w:t>
        </w:r>
        <w:proofErr w:type="spellStart"/>
        <w:r w:rsidR="00D421D3" w:rsidRPr="00693EC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693EC4">
        <w:rPr>
          <w:color w:val="000000"/>
          <w:sz w:val="24"/>
          <w:szCs w:val="24"/>
        </w:rPr>
        <w:t xml:space="preserve"> </w:t>
      </w:r>
    </w:p>
    <w:p w:rsidR="00D421D3" w:rsidRPr="00693EC4" w:rsidRDefault="00D421D3" w:rsidP="00D421D3">
      <w:pPr>
        <w:ind w:firstLine="624"/>
        <w:jc w:val="both"/>
        <w:rPr>
          <w:sz w:val="24"/>
          <w:szCs w:val="24"/>
        </w:rPr>
      </w:pPr>
      <w:r w:rsidRPr="00693EC4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693EC4">
        <w:rPr>
          <w:color w:val="000000"/>
          <w:sz w:val="24"/>
          <w:szCs w:val="24"/>
        </w:rPr>
        <w:t>мультимедийных</w:t>
      </w:r>
      <w:proofErr w:type="spellEnd"/>
      <w:r w:rsidRPr="00693EC4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0C7866" w:rsidRDefault="000C7866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</w:p>
    <w:p w:rsidR="00D421D3" w:rsidRPr="00693EC4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693EC4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BA5726" w:rsidRPr="00693EC4" w:rsidRDefault="00BA5726" w:rsidP="003B1475">
      <w:pPr>
        <w:ind w:firstLine="709"/>
        <w:contextualSpacing/>
        <w:jc w:val="both"/>
        <w:rPr>
          <w:color w:val="000000"/>
          <w:sz w:val="24"/>
          <w:szCs w:val="24"/>
        </w:rPr>
      </w:pPr>
      <w:proofErr w:type="spellStart"/>
      <w:proofErr w:type="gramStart"/>
      <w:r w:rsidRPr="00693EC4">
        <w:rPr>
          <w:color w:val="000000"/>
          <w:sz w:val="24"/>
          <w:szCs w:val="24"/>
          <w:lang w:val="en-US"/>
        </w:rPr>
        <w:t>Kaspersky</w:t>
      </w:r>
      <w:proofErr w:type="spellEnd"/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Endpoint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Security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>для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>бизнеса</w:t>
      </w:r>
      <w:r w:rsidRPr="007E2BA3">
        <w:rPr>
          <w:color w:val="000000"/>
          <w:sz w:val="24"/>
          <w:szCs w:val="24"/>
          <w:lang w:val="en-US"/>
        </w:rPr>
        <w:t xml:space="preserve"> – </w:t>
      </w:r>
      <w:r w:rsidRPr="00693EC4">
        <w:rPr>
          <w:color w:val="000000"/>
          <w:sz w:val="24"/>
          <w:szCs w:val="24"/>
        </w:rPr>
        <w:t>Стандартный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Russian</w:t>
      </w:r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Edition</w:t>
      </w:r>
      <w:r w:rsidRPr="007E2BA3">
        <w:rPr>
          <w:color w:val="000000"/>
          <w:sz w:val="24"/>
          <w:szCs w:val="24"/>
          <w:lang w:val="en-US"/>
        </w:rPr>
        <w:t>.</w:t>
      </w:r>
      <w:proofErr w:type="gramEnd"/>
      <w:r w:rsidRPr="007E2BA3">
        <w:rPr>
          <w:color w:val="000000"/>
          <w:sz w:val="24"/>
          <w:szCs w:val="24"/>
          <w:lang w:val="en-US"/>
        </w:rPr>
        <w:t xml:space="preserve"> </w:t>
      </w:r>
      <w:r w:rsidRPr="00693EC4">
        <w:rPr>
          <w:color w:val="000000"/>
          <w:sz w:val="24"/>
          <w:szCs w:val="24"/>
        </w:rPr>
        <w:t xml:space="preserve">1500-2499 </w:t>
      </w:r>
      <w:r w:rsidRPr="00693EC4">
        <w:rPr>
          <w:color w:val="000000"/>
          <w:sz w:val="24"/>
          <w:szCs w:val="24"/>
          <w:lang w:val="en-US"/>
        </w:rPr>
        <w:t>Node</w:t>
      </w:r>
      <w:r w:rsidRPr="00693EC4">
        <w:rPr>
          <w:color w:val="000000"/>
          <w:sz w:val="24"/>
          <w:szCs w:val="24"/>
        </w:rPr>
        <w:t xml:space="preserve"> 1 </w:t>
      </w:r>
      <w:r w:rsidRPr="00693EC4">
        <w:rPr>
          <w:color w:val="000000"/>
          <w:sz w:val="24"/>
          <w:szCs w:val="24"/>
          <w:lang w:val="en-US"/>
        </w:rPr>
        <w:t>year</w:t>
      </w:r>
      <w:r w:rsidRPr="00693EC4">
        <w:rPr>
          <w:color w:val="000000"/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Educational</w:t>
      </w:r>
      <w:r w:rsidRPr="00693EC4">
        <w:rPr>
          <w:color w:val="000000"/>
          <w:sz w:val="24"/>
          <w:szCs w:val="24"/>
        </w:rPr>
        <w:t xml:space="preserve"> </w:t>
      </w:r>
      <w:r w:rsidRPr="00693EC4">
        <w:rPr>
          <w:color w:val="000000"/>
          <w:sz w:val="24"/>
          <w:szCs w:val="24"/>
          <w:lang w:val="en-US"/>
        </w:rPr>
        <w:t>Renewal</w:t>
      </w:r>
      <w:r w:rsidRPr="00693EC4">
        <w:rPr>
          <w:color w:val="000000"/>
          <w:sz w:val="24"/>
          <w:szCs w:val="24"/>
        </w:rPr>
        <w:t xml:space="preserve"> </w:t>
      </w:r>
      <w:proofErr w:type="spellStart"/>
      <w:r w:rsidRPr="00693EC4">
        <w:rPr>
          <w:color w:val="000000"/>
          <w:sz w:val="24"/>
          <w:szCs w:val="24"/>
          <w:lang w:val="en-US"/>
        </w:rPr>
        <w:t>Licence</w:t>
      </w:r>
      <w:proofErr w:type="spellEnd"/>
    </w:p>
    <w:p w:rsidR="00D421D3" w:rsidRPr="00693EC4" w:rsidRDefault="00BA5726" w:rsidP="003B147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Calibri"/>
          <w:iCs/>
          <w:sz w:val="24"/>
          <w:szCs w:val="24"/>
        </w:rPr>
      </w:pPr>
      <w:r w:rsidRPr="00693EC4">
        <w:rPr>
          <w:rFonts w:eastAsia="Calibri"/>
          <w:iCs/>
          <w:sz w:val="24"/>
          <w:szCs w:val="24"/>
          <w:lang w:val="en-US"/>
        </w:rPr>
        <w:t>Microsoft</w:t>
      </w:r>
      <w:r w:rsidRPr="00693EC4">
        <w:rPr>
          <w:rFonts w:eastAsia="Calibri"/>
          <w:iCs/>
          <w:sz w:val="24"/>
          <w:szCs w:val="24"/>
        </w:rPr>
        <w:t xml:space="preserve"> </w:t>
      </w:r>
      <w:r w:rsidRPr="00693EC4">
        <w:rPr>
          <w:rFonts w:eastAsia="Calibri"/>
          <w:iCs/>
          <w:sz w:val="24"/>
          <w:szCs w:val="24"/>
          <w:lang w:val="en-US"/>
        </w:rPr>
        <w:t>Office</w:t>
      </w:r>
      <w:r w:rsidRPr="00693EC4">
        <w:rPr>
          <w:rFonts w:eastAsia="Calibri"/>
          <w:iCs/>
          <w:sz w:val="24"/>
          <w:szCs w:val="24"/>
        </w:rPr>
        <w:t xml:space="preserve"> Профессиональный плюс 2007</w:t>
      </w:r>
    </w:p>
    <w:p w:rsidR="000C7866" w:rsidRDefault="000C7866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4704F" w:rsidRDefault="0054704F" w:rsidP="0054704F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3610"/>
      </w:tblGrid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0" w:history="1"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C02D04" w:rsidRPr="009A2F3B"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lastRenderedPageBreak/>
              <w:t>Электронная библиотека ТГУ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1" w:history="1">
              <w:r w:rsidR="00C02D04" w:rsidRPr="009A2F3B">
                <w:rPr>
                  <w:sz w:val="24"/>
                  <w:szCs w:val="24"/>
                </w:rPr>
                <w:t>https://elibrary.tsutmb.ru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онлайн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2" w:history="1">
              <w:r w:rsidR="00C02D04" w:rsidRPr="009A2F3B">
                <w:rPr>
                  <w:sz w:val="24"/>
                  <w:szCs w:val="24"/>
                </w:rPr>
                <w:t>http://www.biblioclub.ru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IPRbooks</w:t>
            </w:r>
            <w:proofErr w:type="spellEnd"/>
            <w:r w:rsidRPr="00237E63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3" w:history="1">
              <w:r w:rsidR="00C02D04" w:rsidRPr="009A2F3B">
                <w:rPr>
                  <w:sz w:val="24"/>
                  <w:szCs w:val="24"/>
                </w:rPr>
                <w:t>http://iprbookshop.ru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ЭБС «</w:t>
            </w:r>
            <w:proofErr w:type="spellStart"/>
            <w:r w:rsidRPr="00237E63">
              <w:rPr>
                <w:bCs/>
                <w:sz w:val="24"/>
                <w:szCs w:val="24"/>
              </w:rPr>
              <w:t>Юрайт</w:t>
            </w:r>
            <w:proofErr w:type="spellEnd"/>
            <w:r w:rsidRPr="00237E63"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4" w:history="1">
              <w:r w:rsidR="00C02D04" w:rsidRPr="009A2F3B">
                <w:rPr>
                  <w:sz w:val="24"/>
                  <w:szCs w:val="24"/>
                </w:rPr>
                <w:t>http://www.urait.ru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237E63"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5" w:history="1">
              <w:r w:rsidR="00C02D04" w:rsidRPr="009A2F3B">
                <w:rPr>
                  <w:sz w:val="24"/>
                  <w:szCs w:val="24"/>
                </w:rPr>
                <w:t>http://elibrary.ru</w:t>
              </w:r>
            </w:hyperlink>
          </w:p>
        </w:tc>
      </w:tr>
      <w:tr w:rsidR="00C02D04" w:rsidRPr="00061051" w:rsidTr="00C02D04">
        <w:trPr>
          <w:trHeight w:val="702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jc w:val="left"/>
              <w:rPr>
                <w:sz w:val="24"/>
                <w:szCs w:val="24"/>
              </w:rPr>
            </w:pPr>
            <w:hyperlink r:id="rId86" w:history="1">
              <w:r w:rsidR="00C02D04" w:rsidRPr="009A2F3B">
                <w:rPr>
                  <w:sz w:val="24"/>
                  <w:szCs w:val="24"/>
                </w:rPr>
                <w:t>https://нэб.рф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7" w:history="1">
              <w:r w:rsidR="00C02D04" w:rsidRPr="009A2F3B">
                <w:rPr>
                  <w:sz w:val="24"/>
                  <w:szCs w:val="24"/>
                </w:rPr>
                <w:t>http://www.prlib.ru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237E63">
              <w:rPr>
                <w:bCs/>
                <w:sz w:val="24"/>
                <w:szCs w:val="24"/>
              </w:rPr>
              <w:t>Информио</w:t>
            </w:r>
            <w:proofErr w:type="spellEnd"/>
            <w:r w:rsidRPr="00237E63">
              <w:rPr>
                <w:bCs/>
                <w:sz w:val="24"/>
                <w:szCs w:val="24"/>
              </w:rPr>
              <w:t>» 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8" w:history="1">
              <w:r w:rsidR="00C02D04" w:rsidRPr="009A2F3B">
                <w:rPr>
                  <w:sz w:val="24"/>
                  <w:szCs w:val="24"/>
                </w:rPr>
                <w:t>www.informio.ru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89" w:history="1">
              <w:r w:rsidR="00C02D04" w:rsidRPr="009A2F3B">
                <w:rPr>
                  <w:sz w:val="24"/>
                  <w:szCs w:val="24"/>
                </w:rPr>
                <w:t>http://polpred.com/</w:t>
              </w:r>
            </w:hyperlink>
          </w:p>
        </w:tc>
      </w:tr>
      <w:tr w:rsidR="00C02D04" w:rsidRPr="00061051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>Справочная правовая система</w:t>
            </w:r>
            <w:r w:rsidRPr="00237E63">
              <w:rPr>
                <w:sz w:val="24"/>
                <w:szCs w:val="24"/>
              </w:rPr>
              <w:t> </w:t>
            </w:r>
            <w:r w:rsidRPr="00237E63"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90" w:history="1">
              <w:r w:rsidR="00C02D04" w:rsidRPr="009A2F3B">
                <w:rPr>
                  <w:sz w:val="24"/>
                  <w:szCs w:val="24"/>
                </w:rPr>
                <w:t>http://www.consultant.ru</w:t>
              </w:r>
            </w:hyperlink>
          </w:p>
        </w:tc>
      </w:tr>
      <w:tr w:rsidR="00C02D04" w:rsidRPr="00657E03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Коллекции журналов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: </w:t>
            </w:r>
          </w:p>
          <w:p w:rsidR="00C02D04" w:rsidRPr="00237E63" w:rsidRDefault="00C02D04" w:rsidP="00C02D04">
            <w:pPr>
              <w:numPr>
                <w:ilvl w:val="0"/>
                <w:numId w:val="2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Wiley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Journals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Database</w:t>
            </w:r>
            <w:r w:rsidRPr="00237E63">
              <w:rPr>
                <w:sz w:val="24"/>
                <w:szCs w:val="24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</w:t>
            </w:r>
            <w:r w:rsidRPr="00237E63">
              <w:rPr>
                <w:sz w:val="24"/>
                <w:szCs w:val="24"/>
              </w:rPr>
              <w:t xml:space="preserve">  </w:t>
            </w:r>
          </w:p>
          <w:p w:rsidR="00C02D04" w:rsidRPr="00237E63" w:rsidRDefault="00C02D04" w:rsidP="00C02D04">
            <w:pPr>
              <w:numPr>
                <w:ilvl w:val="0"/>
                <w:numId w:val="21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 w:rsidRPr="00237E63">
              <w:rPr>
                <w:color w:val="000000"/>
                <w:sz w:val="24"/>
                <w:szCs w:val="24"/>
              </w:rPr>
              <w:t>Wiley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Journal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37E63">
              <w:rPr>
                <w:color w:val="000000"/>
                <w:sz w:val="24"/>
                <w:szCs w:val="24"/>
              </w:rPr>
              <w:t>Backfiles</w:t>
            </w:r>
            <w:proofErr w:type="spellEnd"/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before="40" w:after="40" w:line="192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91" w:tgtFrame="_blank" w:history="1"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92" w:tgtFrame="_blank" w:history="1"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C02D04" w:rsidRPr="009A2F3B">
                <w:rPr>
                  <w:sz w:val="24"/>
                  <w:szCs w:val="24"/>
                  <w:u w:val="single"/>
                </w:rPr>
                <w:t>://</w:t>
              </w:r>
              <w:proofErr w:type="spellStart"/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C02D04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C02D04" w:rsidRPr="009A2F3B">
                <w:rPr>
                  <w:sz w:val="24"/>
                  <w:szCs w:val="24"/>
                  <w:u w:val="single"/>
                </w:rPr>
                <w:t>.</w:t>
              </w:r>
              <w:proofErr w:type="spellStart"/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C02D04" w:rsidRPr="009A2F3B">
                <w:rPr>
                  <w:sz w:val="24"/>
                  <w:szCs w:val="24"/>
                  <w:u w:val="single"/>
                </w:rPr>
                <w:t>/</w:t>
              </w:r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C02D04" w:rsidRPr="009A2F3B">
                <w:rPr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C02D04" w:rsidRPr="00B5328E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before="60" w:line="192" w:lineRule="auto"/>
              <w:ind w:left="-57" w:right="-170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C02D04" w:rsidRPr="00C02D04" w:rsidRDefault="00C02D04" w:rsidP="00C02D04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C02D04" w:rsidRPr="00C02D04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93" w:tgtFrame="_blank" w:history="1">
              <w:r w:rsidR="00C02D04" w:rsidRPr="00C02D04"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C02D04" w:rsidRPr="00C02D04" w:rsidRDefault="00A51534" w:rsidP="00C02D04">
            <w:pPr>
              <w:spacing w:after="40" w:line="216" w:lineRule="auto"/>
              <w:ind w:left="-57" w:right="-113"/>
              <w:jc w:val="left"/>
              <w:rPr>
                <w:rStyle w:val="af5"/>
                <w:b w:val="0"/>
                <w:bCs w:val="0"/>
                <w:sz w:val="24"/>
                <w:szCs w:val="24"/>
                <w:lang w:val="en-US"/>
              </w:rPr>
            </w:pPr>
            <w:hyperlink r:id="rId94" w:tgtFrame="_blank" w:history="1"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https</w:t>
              </w:r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://</w:t>
              </w:r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podpiska</w:t>
              </w:r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rfbr</w:t>
              </w:r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.</w:t>
              </w:r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ru</w:t>
              </w:r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/</w:t>
              </w:r>
              <w:r w:rsidR="00C02D04" w:rsidRPr="009A2F3B">
                <w:rPr>
                  <w:sz w:val="24"/>
                  <w:szCs w:val="24"/>
                  <w:u w:val="single"/>
                  <w:lang w:val="en-US"/>
                </w:rPr>
                <w:t>news</w:t>
              </w:r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/396/</w:t>
              </w:r>
            </w:hyperlink>
          </w:p>
        </w:tc>
      </w:tr>
      <w:tr w:rsidR="00C02D04" w:rsidRPr="00B5328E" w:rsidTr="00C02D04">
        <w:trPr>
          <w:trHeight w:val="397"/>
        </w:trPr>
        <w:tc>
          <w:tcPr>
            <w:tcW w:w="5462" w:type="dxa"/>
            <w:vAlign w:val="center"/>
          </w:tcPr>
          <w:p w:rsidR="00C02D04" w:rsidRPr="00DD5C58" w:rsidRDefault="00C02D04" w:rsidP="00C02D04">
            <w:pPr>
              <w:spacing w:line="192" w:lineRule="auto"/>
              <w:ind w:left="-57" w:right="-170"/>
              <w:jc w:val="left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237E63"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Springer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237E63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>Nature</w:t>
            </w:r>
            <w:r w:rsidRPr="00DD5C58"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2023 </w:t>
            </w:r>
            <w:r w:rsidRPr="00237E63">
              <w:rPr>
                <w:sz w:val="24"/>
                <w:szCs w:val="24"/>
                <w:lang w:val="en-US"/>
              </w:rPr>
              <w:t>eBook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sz w:val="24"/>
                <w:szCs w:val="24"/>
                <w:lang w:val="en-US"/>
              </w:rPr>
              <w:t>Collections</w:t>
            </w:r>
            <w:r w:rsidRPr="00DD5C58">
              <w:rPr>
                <w:sz w:val="24"/>
                <w:szCs w:val="24"/>
                <w:lang w:val="en-US"/>
              </w:rPr>
              <w:t xml:space="preserve"> </w:t>
            </w:r>
          </w:p>
          <w:p w:rsidR="00C02D04" w:rsidRPr="00DD5C58" w:rsidRDefault="00C02D04" w:rsidP="00C02D04">
            <w:pPr>
              <w:spacing w:line="192" w:lineRule="auto"/>
              <w:ind w:left="-57" w:right="-170"/>
              <w:jc w:val="left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vAlign w:val="center"/>
          </w:tcPr>
          <w:p w:rsidR="00C02D04" w:rsidRPr="00C02D04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95" w:history="1">
              <w:r w:rsidR="00C02D04" w:rsidRPr="00C02D04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C02D04" w:rsidRPr="00C02D04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  <w:lang w:val="en-US"/>
              </w:rPr>
            </w:pPr>
            <w:hyperlink r:id="rId96" w:tgtFrame="_blank" w:history="1">
              <w:r w:rsidR="00C02D04" w:rsidRPr="00C02D04">
                <w:rPr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C02D04" w:rsidRPr="00E26EF5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70"/>
              <w:jc w:val="left"/>
              <w:rPr>
                <w:color w:val="000000"/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C02D04" w:rsidRPr="00237E63" w:rsidRDefault="00C02D04" w:rsidP="00C02D04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C02D04" w:rsidRPr="00237E63" w:rsidRDefault="00C02D04" w:rsidP="00C02D04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237E63">
              <w:rPr>
                <w:color w:val="000000"/>
                <w:sz w:val="24"/>
                <w:szCs w:val="24"/>
              </w:rPr>
              <w:t>и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</w:rPr>
              <w:t>БД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237E63">
              <w:rPr>
                <w:sz w:val="24"/>
                <w:szCs w:val="24"/>
                <w:lang w:val="en-US"/>
              </w:rPr>
              <w:t>,</w:t>
            </w:r>
          </w:p>
          <w:p w:rsidR="00C02D04" w:rsidRPr="00237E63" w:rsidRDefault="00C02D04" w:rsidP="00C02D04">
            <w:pPr>
              <w:numPr>
                <w:ilvl w:val="0"/>
                <w:numId w:val="2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 w:rsidRPr="00237E63">
              <w:rPr>
                <w:color w:val="000000"/>
                <w:sz w:val="24"/>
                <w:szCs w:val="24"/>
                <w:lang w:val="en-US"/>
              </w:rPr>
              <w:t>Physical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Sciences</w:t>
            </w:r>
            <w:r w:rsidRPr="00237E63">
              <w:rPr>
                <w:color w:val="000000"/>
                <w:sz w:val="24"/>
                <w:szCs w:val="24"/>
              </w:rPr>
              <w:t xml:space="preserve"> &amp;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Engineering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  <w:r w:rsidRPr="00237E63">
              <w:rPr>
                <w:color w:val="000000"/>
                <w:sz w:val="24"/>
                <w:szCs w:val="24"/>
                <w:lang w:val="en-US"/>
              </w:rPr>
              <w:t>Package</w:t>
            </w:r>
            <w:r w:rsidRPr="00237E6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rStyle w:val="af5"/>
                <w:sz w:val="24"/>
                <w:szCs w:val="24"/>
                <w:bdr w:val="none" w:sz="0" w:space="0" w:color="auto" w:frame="1"/>
              </w:rPr>
            </w:pPr>
            <w:hyperlink r:id="rId97" w:history="1"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C02D04" w:rsidRPr="009A2F3B">
                <w:rPr>
                  <w:rStyle w:val="a3"/>
                  <w:sz w:val="24"/>
                  <w:szCs w:val="24"/>
                </w:rPr>
                <w:t>.</w:t>
              </w:r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 w:rsidR="00C02D04" w:rsidRPr="009A2F3B">
                <w:rPr>
                  <w:rStyle w:val="a3"/>
                  <w:sz w:val="24"/>
                  <w:szCs w:val="24"/>
                </w:rPr>
                <w:t>.</w:t>
              </w:r>
              <w:r w:rsidR="00C02D04" w:rsidRPr="009A2F3B"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C02D04" w:rsidRPr="009A2F3B" w:rsidRDefault="00C02D04" w:rsidP="00C02D04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C02D04" w:rsidRPr="00CC2985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Журналы </w:t>
            </w:r>
            <w:r w:rsidRPr="009A2F3B">
              <w:rPr>
                <w:rStyle w:val="af5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 w:rsidRPr="00237E63"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98" w:tgtFrame="_blank" w:history="1">
              <w:r w:rsidR="00C02D04" w:rsidRPr="009A2F3B">
                <w:rPr>
                  <w:sz w:val="24"/>
                  <w:szCs w:val="24"/>
                </w:rPr>
                <w:t>https://journals.rcsi.science/</w:t>
              </w:r>
            </w:hyperlink>
          </w:p>
          <w:p w:rsidR="00C02D04" w:rsidRPr="009A2F3B" w:rsidRDefault="00C02D04" w:rsidP="00C02D04">
            <w:pPr>
              <w:spacing w:after="40" w:line="216" w:lineRule="auto"/>
              <w:ind w:left="-57" w:right="-113"/>
              <w:jc w:val="left"/>
              <w:rPr>
                <w:b/>
                <w:sz w:val="24"/>
                <w:szCs w:val="24"/>
                <w:u w:val="single"/>
              </w:rPr>
            </w:pP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 w:rsidRPr="009A2F3B">
              <w:rPr>
                <w:rStyle w:val="af5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C02D04" w:rsidRPr="00CC2985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color w:val="FF0000"/>
                <w:kern w:val="36"/>
                <w:sz w:val="24"/>
                <w:szCs w:val="24"/>
              </w:rPr>
            </w:pPr>
            <w:r w:rsidRPr="00237E63">
              <w:rPr>
                <w:kern w:val="36"/>
                <w:sz w:val="24"/>
                <w:szCs w:val="24"/>
              </w:rPr>
              <w:t xml:space="preserve">Журнал Успехи физических наук </w:t>
            </w:r>
          </w:p>
        </w:tc>
        <w:tc>
          <w:tcPr>
            <w:tcW w:w="3610" w:type="dxa"/>
            <w:vAlign w:val="center"/>
          </w:tcPr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99" w:tgtFrame="_blank" w:history="1"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https://ufn.ru/</w:t>
              </w:r>
            </w:hyperlink>
          </w:p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00" w:tgtFrame="_blank" w:history="1">
              <w:r w:rsidR="00C02D04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C02D04" w:rsidRPr="00B84733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kern w:val="36"/>
                <w:sz w:val="24"/>
                <w:szCs w:val="24"/>
              </w:rPr>
            </w:pPr>
            <w:r w:rsidRPr="00237E63">
              <w:rPr>
                <w:sz w:val="24"/>
                <w:szCs w:val="24"/>
              </w:rPr>
              <w:t xml:space="preserve">Математические журналы  </w:t>
            </w:r>
            <w:r w:rsidRPr="00237E63">
              <w:rPr>
                <w:kern w:val="36"/>
                <w:sz w:val="24"/>
                <w:szCs w:val="24"/>
              </w:rPr>
              <w:t xml:space="preserve">МИАН </w:t>
            </w:r>
          </w:p>
          <w:p w:rsidR="00C02D04" w:rsidRPr="00237E63" w:rsidRDefault="00C02D04" w:rsidP="00C02D04">
            <w:pPr>
              <w:spacing w:line="216" w:lineRule="auto"/>
              <w:ind w:left="-57" w:right="-170"/>
              <w:jc w:val="left"/>
              <w:rPr>
                <w:color w:val="FF0000"/>
                <w:kern w:val="36"/>
                <w:sz w:val="24"/>
                <w:szCs w:val="24"/>
              </w:rPr>
            </w:pPr>
          </w:p>
        </w:tc>
        <w:tc>
          <w:tcPr>
            <w:tcW w:w="3610" w:type="dxa"/>
            <w:shd w:val="clear" w:color="auto" w:fill="auto"/>
            <w:vAlign w:val="center"/>
          </w:tcPr>
          <w:p w:rsidR="00C02D04" w:rsidRPr="009A2F3B" w:rsidRDefault="00A51534" w:rsidP="00C02D04">
            <w:pPr>
              <w:spacing w:before="20"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01" w:tgtFrame="_blank" w:history="1">
              <w:r w:rsidR="00C02D04" w:rsidRPr="009A2F3B">
                <w:rPr>
                  <w:rStyle w:val="a3"/>
                  <w:sz w:val="24"/>
                  <w:szCs w:val="24"/>
                  <w:shd w:val="clear" w:color="auto" w:fill="FFFFFF"/>
                </w:rPr>
                <w:t>http://www.mathnet.ru</w:t>
              </w:r>
            </w:hyperlink>
          </w:p>
          <w:p w:rsidR="00C02D04" w:rsidRPr="009A2F3B" w:rsidRDefault="00A51534" w:rsidP="00C02D04">
            <w:pPr>
              <w:spacing w:after="40" w:line="216" w:lineRule="auto"/>
              <w:ind w:left="-57" w:right="-113"/>
              <w:jc w:val="left"/>
              <w:rPr>
                <w:sz w:val="24"/>
                <w:szCs w:val="24"/>
              </w:rPr>
            </w:pPr>
            <w:hyperlink r:id="rId102" w:tgtFrame="_blank" w:history="1">
              <w:r w:rsidR="00C02D04" w:rsidRPr="009A2F3B">
                <w:rPr>
                  <w:sz w:val="24"/>
                  <w:szCs w:val="24"/>
                  <w:u w:val="single"/>
                </w:rPr>
                <w:t>https://podpiska.rfbr.ru/news/396/</w:t>
              </w:r>
            </w:hyperlink>
          </w:p>
        </w:tc>
      </w:tr>
      <w:tr w:rsidR="00C02D04" w:rsidRPr="00B84733" w:rsidTr="00C02D04">
        <w:trPr>
          <w:trHeight w:val="397"/>
        </w:trPr>
        <w:tc>
          <w:tcPr>
            <w:tcW w:w="5462" w:type="dxa"/>
            <w:vAlign w:val="center"/>
          </w:tcPr>
          <w:p w:rsidR="00C02D04" w:rsidRPr="00237E63" w:rsidRDefault="00C02D04" w:rsidP="00C02D04">
            <w:pPr>
              <w:spacing w:line="192" w:lineRule="auto"/>
              <w:ind w:left="-57" w:right="-113"/>
              <w:jc w:val="left"/>
              <w:rPr>
                <w:sz w:val="24"/>
                <w:szCs w:val="24"/>
              </w:rPr>
            </w:pPr>
            <w:r w:rsidRPr="00237E63"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237E63">
              <w:rPr>
                <w:bCs/>
                <w:sz w:val="24"/>
                <w:szCs w:val="24"/>
              </w:rPr>
              <w:t>Lingvo</w:t>
            </w:r>
            <w:proofErr w:type="spellEnd"/>
            <w:r w:rsidRPr="00237E63"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C02D04" w:rsidRPr="009A2F3B" w:rsidRDefault="00C02D04" w:rsidP="00C02D04">
            <w:pPr>
              <w:spacing w:line="192" w:lineRule="auto"/>
              <w:ind w:left="-57" w:right="-57"/>
              <w:jc w:val="left"/>
              <w:rPr>
                <w:sz w:val="24"/>
                <w:szCs w:val="24"/>
              </w:rPr>
            </w:pPr>
            <w:proofErr w:type="gramStart"/>
            <w:r w:rsidRPr="009A2F3B"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093A05" w:rsidRPr="00693EC4" w:rsidRDefault="00093A05" w:rsidP="0054704F">
      <w:pPr>
        <w:ind w:firstLine="709"/>
        <w:jc w:val="both"/>
        <w:textAlignment w:val="baseline"/>
        <w:rPr>
          <w:sz w:val="24"/>
          <w:szCs w:val="24"/>
        </w:rPr>
      </w:pPr>
    </w:p>
    <w:sectPr w:rsidR="00093A05" w:rsidRPr="00693EC4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798" w:rsidRDefault="00EF5798" w:rsidP="00D421D3">
      <w:r>
        <w:separator/>
      </w:r>
    </w:p>
  </w:endnote>
  <w:endnote w:type="continuationSeparator" w:id="0">
    <w:p w:rsidR="00EF5798" w:rsidRDefault="00EF5798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798" w:rsidRDefault="00EF5798" w:rsidP="00D421D3">
      <w:r>
        <w:separator/>
      </w:r>
    </w:p>
  </w:footnote>
  <w:footnote w:type="continuationSeparator" w:id="0">
    <w:p w:rsidR="00EF5798" w:rsidRDefault="00EF5798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847A6"/>
    <w:multiLevelType w:val="hybridMultilevel"/>
    <w:tmpl w:val="61E0401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326BF8"/>
    <w:multiLevelType w:val="hybridMultilevel"/>
    <w:tmpl w:val="61E0401A"/>
    <w:lvl w:ilvl="0" w:tplc="AB1CBEC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D2586C"/>
    <w:multiLevelType w:val="hybridMultilevel"/>
    <w:tmpl w:val="E30AB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973F5D"/>
    <w:multiLevelType w:val="hybridMultilevel"/>
    <w:tmpl w:val="B97C816C"/>
    <w:lvl w:ilvl="0" w:tplc="0FE632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F1167F"/>
    <w:multiLevelType w:val="hybridMultilevel"/>
    <w:tmpl w:val="53DEDF48"/>
    <w:lvl w:ilvl="0" w:tplc="81E81F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86" w:hanging="360"/>
      </w:pPr>
    </w:lvl>
    <w:lvl w:ilvl="2" w:tplc="0419001B" w:tentative="1">
      <w:start w:val="1"/>
      <w:numFmt w:val="lowerRoman"/>
      <w:lvlText w:val="%3."/>
      <w:lvlJc w:val="right"/>
      <w:pPr>
        <w:ind w:left="1706" w:hanging="180"/>
      </w:pPr>
    </w:lvl>
    <w:lvl w:ilvl="3" w:tplc="0419000F" w:tentative="1">
      <w:start w:val="1"/>
      <w:numFmt w:val="decimal"/>
      <w:lvlText w:val="%4."/>
      <w:lvlJc w:val="left"/>
      <w:pPr>
        <w:ind w:left="2426" w:hanging="360"/>
      </w:pPr>
    </w:lvl>
    <w:lvl w:ilvl="4" w:tplc="04190019" w:tentative="1">
      <w:start w:val="1"/>
      <w:numFmt w:val="lowerLetter"/>
      <w:lvlText w:val="%5."/>
      <w:lvlJc w:val="left"/>
      <w:pPr>
        <w:ind w:left="3146" w:hanging="360"/>
      </w:pPr>
    </w:lvl>
    <w:lvl w:ilvl="5" w:tplc="0419001B" w:tentative="1">
      <w:start w:val="1"/>
      <w:numFmt w:val="lowerRoman"/>
      <w:lvlText w:val="%6."/>
      <w:lvlJc w:val="right"/>
      <w:pPr>
        <w:ind w:left="3866" w:hanging="180"/>
      </w:pPr>
    </w:lvl>
    <w:lvl w:ilvl="6" w:tplc="0419000F" w:tentative="1">
      <w:start w:val="1"/>
      <w:numFmt w:val="decimal"/>
      <w:lvlText w:val="%7."/>
      <w:lvlJc w:val="left"/>
      <w:pPr>
        <w:ind w:left="4586" w:hanging="360"/>
      </w:pPr>
    </w:lvl>
    <w:lvl w:ilvl="7" w:tplc="04190019" w:tentative="1">
      <w:start w:val="1"/>
      <w:numFmt w:val="lowerLetter"/>
      <w:lvlText w:val="%8."/>
      <w:lvlJc w:val="left"/>
      <w:pPr>
        <w:ind w:left="5306" w:hanging="360"/>
      </w:pPr>
    </w:lvl>
    <w:lvl w:ilvl="8" w:tplc="041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8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BD50D5"/>
    <w:multiLevelType w:val="hybridMultilevel"/>
    <w:tmpl w:val="74BCBF8E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501D6"/>
    <w:multiLevelType w:val="hybridMultilevel"/>
    <w:tmpl w:val="37F079AC"/>
    <w:lvl w:ilvl="0" w:tplc="95A2E35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B6B8D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ED38B8"/>
    <w:multiLevelType w:val="hybridMultilevel"/>
    <w:tmpl w:val="48987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23555B6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65BF0B63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671B3DF4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0E0343"/>
    <w:multiLevelType w:val="multilevel"/>
    <w:tmpl w:val="CF581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17"/>
  </w:num>
  <w:num w:numId="5">
    <w:abstractNumId w:val="9"/>
  </w:num>
  <w:num w:numId="6">
    <w:abstractNumId w:val="8"/>
  </w:num>
  <w:num w:numId="7">
    <w:abstractNumId w:val="6"/>
  </w:num>
  <w:num w:numId="8">
    <w:abstractNumId w:val="13"/>
  </w:num>
  <w:num w:numId="9">
    <w:abstractNumId w:val="14"/>
  </w:num>
  <w:num w:numId="10">
    <w:abstractNumId w:val="1"/>
  </w:num>
  <w:num w:numId="11">
    <w:abstractNumId w:val="1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0"/>
  </w:num>
  <w:num w:numId="16">
    <w:abstractNumId w:val="18"/>
  </w:num>
  <w:num w:numId="17">
    <w:abstractNumId w:val="7"/>
  </w:num>
  <w:num w:numId="18">
    <w:abstractNumId w:val="12"/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479D"/>
    <w:rsid w:val="0006688A"/>
    <w:rsid w:val="00093A05"/>
    <w:rsid w:val="000A71FC"/>
    <w:rsid w:val="000B1014"/>
    <w:rsid w:val="000C7866"/>
    <w:rsid w:val="000F332D"/>
    <w:rsid w:val="000F6D3E"/>
    <w:rsid w:val="000F7616"/>
    <w:rsid w:val="001B5A30"/>
    <w:rsid w:val="00204F2F"/>
    <w:rsid w:val="00205A52"/>
    <w:rsid w:val="00274250"/>
    <w:rsid w:val="002C2528"/>
    <w:rsid w:val="002D244B"/>
    <w:rsid w:val="00305DCE"/>
    <w:rsid w:val="00334C47"/>
    <w:rsid w:val="00353B25"/>
    <w:rsid w:val="0038449A"/>
    <w:rsid w:val="00397B7A"/>
    <w:rsid w:val="003B1475"/>
    <w:rsid w:val="003B33D0"/>
    <w:rsid w:val="003B55E3"/>
    <w:rsid w:val="003C2A78"/>
    <w:rsid w:val="004017D6"/>
    <w:rsid w:val="00405E60"/>
    <w:rsid w:val="00406098"/>
    <w:rsid w:val="004061B1"/>
    <w:rsid w:val="00422E69"/>
    <w:rsid w:val="00426087"/>
    <w:rsid w:val="00456B87"/>
    <w:rsid w:val="00470EFD"/>
    <w:rsid w:val="00476385"/>
    <w:rsid w:val="004840C9"/>
    <w:rsid w:val="00494A2E"/>
    <w:rsid w:val="004B13F4"/>
    <w:rsid w:val="004C1169"/>
    <w:rsid w:val="004E7511"/>
    <w:rsid w:val="0054412D"/>
    <w:rsid w:val="005468EF"/>
    <w:rsid w:val="0054704F"/>
    <w:rsid w:val="00565D36"/>
    <w:rsid w:val="00600D63"/>
    <w:rsid w:val="00693EC4"/>
    <w:rsid w:val="006963D9"/>
    <w:rsid w:val="006A2C8A"/>
    <w:rsid w:val="006D4A64"/>
    <w:rsid w:val="00757AE2"/>
    <w:rsid w:val="007868C3"/>
    <w:rsid w:val="0078728D"/>
    <w:rsid w:val="007C02B8"/>
    <w:rsid w:val="007C1E90"/>
    <w:rsid w:val="007D0576"/>
    <w:rsid w:val="007D42B5"/>
    <w:rsid w:val="007E2BA3"/>
    <w:rsid w:val="007F2937"/>
    <w:rsid w:val="00806FBE"/>
    <w:rsid w:val="00836507"/>
    <w:rsid w:val="00874F50"/>
    <w:rsid w:val="008A319C"/>
    <w:rsid w:val="00916447"/>
    <w:rsid w:val="009362B9"/>
    <w:rsid w:val="00957C9A"/>
    <w:rsid w:val="00971E0B"/>
    <w:rsid w:val="0098384B"/>
    <w:rsid w:val="009B3233"/>
    <w:rsid w:val="009D5C81"/>
    <w:rsid w:val="009E4BE2"/>
    <w:rsid w:val="00A006C6"/>
    <w:rsid w:val="00A14E4D"/>
    <w:rsid w:val="00A17EA7"/>
    <w:rsid w:val="00A30CEC"/>
    <w:rsid w:val="00A51534"/>
    <w:rsid w:val="00A826E2"/>
    <w:rsid w:val="00A8303B"/>
    <w:rsid w:val="00A951B7"/>
    <w:rsid w:val="00AD2C2B"/>
    <w:rsid w:val="00AD5ACC"/>
    <w:rsid w:val="00AE20E7"/>
    <w:rsid w:val="00AF6F37"/>
    <w:rsid w:val="00B45D07"/>
    <w:rsid w:val="00B5328E"/>
    <w:rsid w:val="00B917A2"/>
    <w:rsid w:val="00BA5726"/>
    <w:rsid w:val="00BE0F08"/>
    <w:rsid w:val="00BE16F7"/>
    <w:rsid w:val="00BE4964"/>
    <w:rsid w:val="00BF5DF2"/>
    <w:rsid w:val="00C02D04"/>
    <w:rsid w:val="00C07E7D"/>
    <w:rsid w:val="00C12828"/>
    <w:rsid w:val="00C7432E"/>
    <w:rsid w:val="00C804FF"/>
    <w:rsid w:val="00CC032E"/>
    <w:rsid w:val="00D07287"/>
    <w:rsid w:val="00D421D3"/>
    <w:rsid w:val="00D854E3"/>
    <w:rsid w:val="00D96A00"/>
    <w:rsid w:val="00DC7520"/>
    <w:rsid w:val="00DE1618"/>
    <w:rsid w:val="00E1579F"/>
    <w:rsid w:val="00E40125"/>
    <w:rsid w:val="00E41664"/>
    <w:rsid w:val="00E71F5E"/>
    <w:rsid w:val="00E8315E"/>
    <w:rsid w:val="00E926AA"/>
    <w:rsid w:val="00EA2B9E"/>
    <w:rsid w:val="00EB3FBC"/>
    <w:rsid w:val="00EF5798"/>
    <w:rsid w:val="00F75C08"/>
    <w:rsid w:val="00F81816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C786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C7866"/>
    <w:rPr>
      <w:rFonts w:ascii="Tahoma" w:eastAsiaTheme="minorEastAsia" w:hAnsi="Tahoma" w:cs="Tahoma"/>
      <w:sz w:val="16"/>
      <w:szCs w:val="16"/>
      <w:lang w:eastAsia="ru-RU"/>
    </w:rPr>
  </w:style>
  <w:style w:type="character" w:styleId="af5">
    <w:name w:val="Strong"/>
    <w:basedOn w:val="a0"/>
    <w:uiPriority w:val="22"/>
    <w:qFormat/>
    <w:rsid w:val="00C02D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8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0.bin"/><Relationship Id="rId84" Type="http://schemas.openxmlformats.org/officeDocument/2006/relationships/hyperlink" Target="http://www.urait.ru/" TargetMode="External"/><Relationship Id="rId89" Type="http://schemas.openxmlformats.org/officeDocument/2006/relationships/hyperlink" Target="http://polpred.com/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3.wmf"/><Relationship Id="rId92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29.bin"/><Relationship Id="rId74" Type="http://schemas.openxmlformats.org/officeDocument/2006/relationships/oleObject" Target="embeddings/oleObject33.bin"/><Relationship Id="rId79" Type="http://schemas.openxmlformats.org/officeDocument/2006/relationships/hyperlink" Target="http://moodle.tsutmb.ru" TargetMode="External"/><Relationship Id="rId87" Type="http://schemas.openxmlformats.org/officeDocument/2006/relationships/hyperlink" Target="http://www.prlib.ru/" TargetMode="External"/><Relationship Id="rId10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61" Type="http://schemas.openxmlformats.org/officeDocument/2006/relationships/image" Target="media/image28.wmf"/><Relationship Id="rId82" Type="http://schemas.openxmlformats.org/officeDocument/2006/relationships/hyperlink" Target="http://www.biblioclub.ru/" TargetMode="External"/><Relationship Id="rId90" Type="http://schemas.openxmlformats.org/officeDocument/2006/relationships/hyperlink" Target="http://www.consultant.ru/" TargetMode="External"/><Relationship Id="rId95" Type="http://schemas.openxmlformats.org/officeDocument/2006/relationships/hyperlink" Target="https://link.springer.com/" TargetMode="Externa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hyperlink" Target="https://podpiska.rfbr.ru/news/396/" TargetMode="External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2.bin"/><Relationship Id="rId80" Type="http://schemas.openxmlformats.org/officeDocument/2006/relationships/hyperlink" Target="https://elib.tsutmb.ru/pwb/" TargetMode="External"/><Relationship Id="rId85" Type="http://schemas.openxmlformats.org/officeDocument/2006/relationships/hyperlink" Target="http://elibrary.ru/" TargetMode="External"/><Relationship Id="rId93" Type="http://schemas.openxmlformats.org/officeDocument/2006/relationships/hyperlink" Target="https://www.scitation.org/ebooks" TargetMode="External"/><Relationship Id="rId98" Type="http://schemas.openxmlformats.org/officeDocument/2006/relationships/hyperlink" Target="https://journals.rcsi.science/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5.wmf"/><Relationship Id="rId83" Type="http://schemas.openxmlformats.org/officeDocument/2006/relationships/hyperlink" Target="http://iprbookshop.ru/" TargetMode="External"/><Relationship Id="rId88" Type="http://schemas.openxmlformats.org/officeDocument/2006/relationships/hyperlink" Target="http://www.informio.ru/" TargetMode="External"/><Relationship Id="rId91" Type="http://schemas.openxmlformats.org/officeDocument/2006/relationships/hyperlink" Target="https://onlinelibrary.wiley.com/" TargetMode="External"/><Relationship Id="rId96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5.bin"/><Relationship Id="rId81" Type="http://schemas.openxmlformats.org/officeDocument/2006/relationships/hyperlink" Target="https://elibrary.tsutmb.ru/" TargetMode="External"/><Relationship Id="rId86" Type="http://schemas.openxmlformats.org/officeDocument/2006/relationships/hyperlink" Target="https://xn--90ax2c.xn--p1ai/" TargetMode="External"/><Relationship Id="rId94" Type="http://schemas.openxmlformats.org/officeDocument/2006/relationships/hyperlink" Target="https://podpiska.rfbr.ru/news/396/" TargetMode="External"/><Relationship Id="rId99" Type="http://schemas.openxmlformats.org/officeDocument/2006/relationships/hyperlink" Target="https://ufn.ru/" TargetMode="External"/><Relationship Id="rId101" Type="http://schemas.openxmlformats.org/officeDocument/2006/relationships/hyperlink" Target="http://www.mathne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hyperlink" Target="http://www.nature.com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8AC7C-B6E1-4829-83AA-8C739511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16</Pages>
  <Words>5094</Words>
  <Characters>29036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34</cp:revision>
  <dcterms:created xsi:type="dcterms:W3CDTF">2022-03-31T09:19:00Z</dcterms:created>
  <dcterms:modified xsi:type="dcterms:W3CDTF">2024-04-02T08:34:00Z</dcterms:modified>
</cp:coreProperties>
</file>